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D5A4" w14:textId="2F1B0781" w:rsidR="00154804" w:rsidRPr="00CF191C" w:rsidRDefault="00BA3B60" w:rsidP="00563D8E">
      <w:pPr>
        <w:tabs>
          <w:tab w:val="left" w:pos="5400"/>
        </w:tabs>
        <w:spacing w:afterLines="50" w:after="180"/>
        <w:ind w:left="357"/>
        <w:rPr>
          <w:rFonts w:eastAsiaTheme="majorEastAsia"/>
          <w:color w:val="000000" w:themeColor="text1"/>
          <w:sz w:val="30"/>
          <w:szCs w:val="30"/>
        </w:rPr>
      </w:pPr>
      <w:r w:rsidRPr="00CF191C">
        <w:rPr>
          <w:rFonts w:eastAsia="標楷體"/>
          <w:color w:val="000000" w:themeColor="text1"/>
          <w:sz w:val="32"/>
          <w:szCs w:val="32"/>
        </w:rPr>
        <w:t>附件二</w:t>
      </w:r>
      <w:r w:rsidR="00154804" w:rsidRPr="00CF191C">
        <w:rPr>
          <w:rFonts w:eastAsiaTheme="majorEastAsia"/>
          <w:color w:val="000000" w:themeColor="text1"/>
          <w:sz w:val="30"/>
          <w:szCs w:val="30"/>
        </w:rPr>
        <w:t>Ap</w:t>
      </w:r>
      <w:bookmarkStart w:id="0" w:name="_GoBack"/>
      <w:bookmarkEnd w:id="0"/>
      <w:r w:rsidR="00154804" w:rsidRPr="00CF191C">
        <w:rPr>
          <w:rFonts w:eastAsiaTheme="majorEastAsia"/>
          <w:color w:val="000000" w:themeColor="text1"/>
          <w:sz w:val="30"/>
          <w:szCs w:val="30"/>
        </w:rPr>
        <w:t xml:space="preserve">pendix 2:  </w:t>
      </w:r>
      <w:r w:rsidRPr="00CF191C">
        <w:rPr>
          <w:rFonts w:eastAsia="標楷體"/>
          <w:color w:val="000000" w:themeColor="text1"/>
          <w:sz w:val="30"/>
          <w:szCs w:val="30"/>
        </w:rPr>
        <w:t>新進教師報到時應攜帶表單</w:t>
      </w:r>
      <w:r w:rsidRPr="00CF191C">
        <w:rPr>
          <w:rFonts w:eastAsiaTheme="majorEastAsia"/>
          <w:color w:val="000000" w:themeColor="text1"/>
          <w:sz w:val="30"/>
          <w:szCs w:val="30"/>
        </w:rPr>
        <w:t xml:space="preserve"> </w:t>
      </w:r>
      <w:r w:rsidR="00BA4A01" w:rsidRPr="00CF191C">
        <w:rPr>
          <w:rFonts w:eastAsiaTheme="majorEastAsia"/>
          <w:b/>
          <w:color w:val="000000" w:themeColor="text1"/>
          <w:sz w:val="30"/>
          <w:szCs w:val="30"/>
          <w:u w:val="single"/>
        </w:rPr>
        <w:t>Forms</w:t>
      </w:r>
      <w:r w:rsidR="00BA4A01" w:rsidRPr="00CF191C">
        <w:rPr>
          <w:rFonts w:eastAsiaTheme="majorEastAsia"/>
          <w:color w:val="000000" w:themeColor="text1"/>
          <w:sz w:val="30"/>
          <w:szCs w:val="30"/>
        </w:rPr>
        <w:t xml:space="preserve"> to </w:t>
      </w:r>
      <w:r w:rsidR="006B561E" w:rsidRPr="00CF191C">
        <w:rPr>
          <w:rFonts w:eastAsiaTheme="minorEastAsia"/>
          <w:color w:val="000000" w:themeColor="text1"/>
          <w:sz w:val="30"/>
          <w:szCs w:val="30"/>
        </w:rPr>
        <w:t xml:space="preserve">file </w:t>
      </w:r>
      <w:r w:rsidR="00E12C51" w:rsidRPr="00CF191C">
        <w:rPr>
          <w:rFonts w:eastAsiaTheme="majorEastAsia"/>
          <w:color w:val="000000" w:themeColor="text1"/>
          <w:sz w:val="30"/>
          <w:szCs w:val="30"/>
        </w:rPr>
        <w:t>by new</w:t>
      </w:r>
      <w:r w:rsidR="007B5E13" w:rsidRPr="00CF191C">
        <w:rPr>
          <w:rFonts w:eastAsiaTheme="majorEastAsia"/>
          <w:color w:val="000000" w:themeColor="text1"/>
          <w:sz w:val="30"/>
          <w:szCs w:val="30"/>
        </w:rPr>
        <w:t xml:space="preserve"> tenured-track</w:t>
      </w:r>
      <w:r w:rsidR="00941BFC" w:rsidRPr="00CF191C">
        <w:rPr>
          <w:rFonts w:eastAsiaTheme="majorEastAsia"/>
          <w:color w:val="000000" w:themeColor="text1"/>
          <w:sz w:val="30"/>
          <w:szCs w:val="30"/>
        </w:rPr>
        <w:t xml:space="preserve"> </w:t>
      </w:r>
      <w:r w:rsidR="00BA4A01" w:rsidRPr="00CF191C">
        <w:rPr>
          <w:rFonts w:eastAsiaTheme="majorEastAsia"/>
          <w:color w:val="000000" w:themeColor="text1"/>
          <w:sz w:val="30"/>
          <w:szCs w:val="30"/>
        </w:rPr>
        <w:t>faculty member</w:t>
      </w:r>
      <w:r w:rsidR="007B5E13" w:rsidRPr="00CF191C">
        <w:rPr>
          <w:rFonts w:eastAsiaTheme="majorEastAsia"/>
          <w:color w:val="000000" w:themeColor="text1"/>
          <w:sz w:val="30"/>
          <w:szCs w:val="30"/>
        </w:rPr>
        <w:t xml:space="preserve"> </w:t>
      </w:r>
      <w:r w:rsidR="00BA4A01" w:rsidRPr="00CF191C">
        <w:rPr>
          <w:rFonts w:eastAsiaTheme="majorEastAsia"/>
          <w:color w:val="000000" w:themeColor="text1"/>
          <w:sz w:val="30"/>
          <w:szCs w:val="30"/>
        </w:rPr>
        <w:t>when reporting for duty</w:t>
      </w:r>
      <w:r w:rsidRPr="00CF191C">
        <w:rPr>
          <w:rFonts w:eastAsiaTheme="majorEastAsia"/>
          <w:color w:val="000000" w:themeColor="text1"/>
          <w:sz w:val="30"/>
          <w:szCs w:val="30"/>
        </w:rPr>
        <w:t xml:space="preserve">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98"/>
        <w:gridCol w:w="833"/>
        <w:gridCol w:w="4309"/>
      </w:tblGrid>
      <w:tr w:rsidR="00CF191C" w:rsidRPr="00CF191C" w14:paraId="5E583BF9" w14:textId="77777777" w:rsidTr="00154804">
        <w:trPr>
          <w:trHeight w:val="891"/>
        </w:trPr>
        <w:tc>
          <w:tcPr>
            <w:tcW w:w="3240" w:type="dxa"/>
            <w:gridSpan w:val="2"/>
            <w:shd w:val="clear" w:color="auto" w:fill="auto"/>
            <w:vAlign w:val="center"/>
          </w:tcPr>
          <w:p w14:paraId="1F314188" w14:textId="3FABC331" w:rsidR="00484954" w:rsidRPr="00CF191C" w:rsidRDefault="00484954" w:rsidP="00702317">
            <w:pPr>
              <w:spacing w:line="280" w:lineRule="exact"/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CF191C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應</w:t>
            </w:r>
            <w:r w:rsidRPr="00CF191C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F191C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攜</w:t>
            </w:r>
            <w:r w:rsidRPr="00CF191C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F191C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帶</w:t>
            </w:r>
            <w:r w:rsidRPr="00CF191C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F191C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>表</w:t>
            </w:r>
            <w:r w:rsidRPr="00CF191C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CF191C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>單</w:t>
            </w:r>
          </w:p>
          <w:p w14:paraId="46808681" w14:textId="49BE28D5" w:rsidR="00154804" w:rsidRPr="00CF191C" w:rsidRDefault="00154804" w:rsidP="00702317">
            <w:pPr>
              <w:spacing w:line="280" w:lineRule="exact"/>
              <w:jc w:val="center"/>
              <w:rPr>
                <w:rFonts w:eastAsiaTheme="majorEastAsia"/>
                <w:bCs/>
                <w:color w:val="000000" w:themeColor="text1"/>
              </w:rPr>
            </w:pPr>
            <w:r w:rsidRPr="00CF191C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  <w:u w:val="single"/>
              </w:rPr>
              <w:t>Forms</w:t>
            </w:r>
            <w:r w:rsidRPr="00CF191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718B5863" w14:textId="4D24EF51" w:rsidR="00484954" w:rsidRPr="00CF191C" w:rsidRDefault="00484954" w:rsidP="00484954">
            <w:pPr>
              <w:spacing w:line="240" w:lineRule="exact"/>
              <w:ind w:leftChars="-24" w:left="-58" w:rightChars="-45" w:right="-108" w:firstLine="1"/>
              <w:jc w:val="center"/>
              <w:rPr>
                <w:rFonts w:eastAsia="標楷體"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</w:rPr>
              <w:t>本人</w:t>
            </w:r>
          </w:p>
          <w:p w14:paraId="04B2513C" w14:textId="4562D2EE" w:rsidR="00484954" w:rsidRPr="00CF191C" w:rsidRDefault="00484954" w:rsidP="00484954">
            <w:pPr>
              <w:spacing w:line="240" w:lineRule="exact"/>
              <w:ind w:leftChars="-24" w:left="-58" w:rightChars="-45" w:right="-108" w:firstLine="1"/>
              <w:jc w:val="center"/>
              <w:rPr>
                <w:rFonts w:eastAsia="標楷體"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</w:rPr>
              <w:t>簽章</w:t>
            </w:r>
          </w:p>
          <w:p w14:paraId="241F8D33" w14:textId="458B1BB2" w:rsidR="00DC683B" w:rsidRPr="00CF191C" w:rsidRDefault="00154804" w:rsidP="00154804">
            <w:pPr>
              <w:spacing w:line="240" w:lineRule="exact"/>
              <w:ind w:leftChars="-24" w:left="-58" w:rightChars="-45" w:right="-108" w:firstLine="1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CF191C">
              <w:rPr>
                <w:rFonts w:eastAsiaTheme="majorEastAsia"/>
                <w:color w:val="000000" w:themeColor="text1"/>
                <w:sz w:val="16"/>
                <w:szCs w:val="16"/>
              </w:rPr>
              <w:t>Signature and seal of teacher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63C329B" w14:textId="2E6E408C" w:rsidR="00484954" w:rsidRPr="00CF191C" w:rsidRDefault="00484954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CF191C">
              <w:rPr>
                <w:rFonts w:eastAsia="標楷體"/>
                <w:color w:val="000000" w:themeColor="text1"/>
              </w:rPr>
              <w:t>單位核章</w:t>
            </w:r>
          </w:p>
          <w:p w14:paraId="6978B5CA" w14:textId="3F4E2EEC" w:rsidR="00DC683B" w:rsidRPr="00CF191C" w:rsidRDefault="00BA4A01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CF191C">
              <w:rPr>
                <w:rFonts w:eastAsiaTheme="majorEastAsia"/>
                <w:color w:val="000000" w:themeColor="text1"/>
                <w:sz w:val="16"/>
                <w:szCs w:val="16"/>
              </w:rPr>
              <w:t>Unit’s approval seal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874CC73" w14:textId="03D3FA9F" w:rsidR="00484954" w:rsidRPr="00CF191C" w:rsidRDefault="00484954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  <w:sz w:val="28"/>
                <w:szCs w:val="28"/>
              </w:rPr>
            </w:pPr>
            <w:r w:rsidRPr="00CF191C">
              <w:rPr>
                <w:rFonts w:eastAsia="標楷體"/>
                <w:color w:val="000000" w:themeColor="text1"/>
              </w:rPr>
              <w:t>說</w:t>
            </w:r>
            <w:r w:rsidRPr="00CF191C">
              <w:rPr>
                <w:rFonts w:eastAsia="標楷體"/>
                <w:color w:val="000000" w:themeColor="text1"/>
              </w:rPr>
              <w:t xml:space="preserve">  </w:t>
            </w:r>
            <w:r w:rsidRPr="00CF191C">
              <w:rPr>
                <w:rFonts w:eastAsia="標楷體"/>
                <w:color w:val="000000" w:themeColor="text1"/>
              </w:rPr>
              <w:t>明</w:t>
            </w:r>
          </w:p>
          <w:p w14:paraId="56E30589" w14:textId="66A2A3DA" w:rsidR="00DC683B" w:rsidRPr="00CF191C" w:rsidRDefault="00154804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  <w:sz w:val="28"/>
                <w:szCs w:val="28"/>
              </w:rPr>
            </w:pPr>
            <w:r w:rsidRPr="00CF191C">
              <w:rPr>
                <w:rFonts w:eastAsiaTheme="majorEastAsia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CF191C" w:rsidRPr="00CF191C" w14:paraId="14D1CA9C" w14:textId="77777777" w:rsidTr="00154804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14:paraId="52B9ACFA" w14:textId="30DE19AE" w:rsidR="00154804" w:rsidRPr="00CF191C" w:rsidRDefault="00154804" w:rsidP="00154804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20C1CA" w14:textId="6DB760B6" w:rsidR="00484954" w:rsidRPr="00CF191C" w:rsidRDefault="00484954" w:rsidP="00154804">
            <w:pPr>
              <w:spacing w:line="240" w:lineRule="exact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</w:rPr>
              <w:t>報到手續單</w:t>
            </w:r>
          </w:p>
          <w:p w14:paraId="382DE66F" w14:textId="0881AEEF" w:rsidR="00154804" w:rsidRPr="00CF191C" w:rsidRDefault="00AF4112" w:rsidP="00154804">
            <w:pPr>
              <w:spacing w:line="240" w:lineRule="exact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 xml:space="preserve">Report-for-Duty Procedure </w:t>
            </w:r>
            <w:r w:rsidR="00154804" w:rsidRPr="00CF191C">
              <w:rPr>
                <w:rFonts w:eastAsiaTheme="majorEastAsia"/>
                <w:color w:val="000000" w:themeColor="text1"/>
              </w:rPr>
              <w:t>Form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53EE1494" w14:textId="77777777" w:rsidR="00154804" w:rsidRPr="00CF191C" w:rsidRDefault="00154804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984CF3" w14:textId="77777777" w:rsidR="00154804" w:rsidRPr="00CF191C" w:rsidRDefault="00154804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40CD08A7" w14:textId="77777777" w:rsidR="00154804" w:rsidRPr="00CF191C" w:rsidRDefault="00154804" w:rsidP="005433BA">
            <w:pPr>
              <w:spacing w:line="240" w:lineRule="exact"/>
              <w:jc w:val="both"/>
              <w:rPr>
                <w:rFonts w:eastAsiaTheme="majorEastAsia"/>
                <w:color w:val="000000" w:themeColor="text1"/>
              </w:rPr>
            </w:pPr>
          </w:p>
        </w:tc>
      </w:tr>
      <w:tr w:rsidR="00CF191C" w:rsidRPr="00CF191C" w14:paraId="55C63906" w14:textId="77777777" w:rsidTr="00154804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61084144" w14:textId="538BEA72" w:rsidR="00154804" w:rsidRPr="00CF191C" w:rsidRDefault="00154804" w:rsidP="00154804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A0273A" w14:textId="330DD827" w:rsidR="00484954" w:rsidRPr="00CF191C" w:rsidRDefault="00484954" w:rsidP="00154804">
            <w:pPr>
              <w:spacing w:line="240" w:lineRule="exact"/>
              <w:rPr>
                <w:rFonts w:eastAsia="標楷體"/>
                <w:bCs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</w:rPr>
              <w:t>公務人員履歷表</w:t>
            </w:r>
          </w:p>
          <w:p w14:paraId="14BCA7EB" w14:textId="1385371E" w:rsidR="00154804" w:rsidRPr="00CF191C" w:rsidRDefault="00154804" w:rsidP="00154804">
            <w:pPr>
              <w:spacing w:line="240" w:lineRule="exact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="標楷體"/>
                <w:bCs/>
                <w:color w:val="000000" w:themeColor="text1"/>
              </w:rPr>
              <w:t>Civil Servant Resume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2482B086" w14:textId="6978AA27" w:rsidR="00154804" w:rsidRPr="00CF191C" w:rsidRDefault="00AF4112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4BAC977" w14:textId="77777777" w:rsidR="00154804" w:rsidRPr="00CF191C" w:rsidRDefault="00154804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4CCFAA54" w14:textId="77777777" w:rsidR="00154804" w:rsidRPr="00CF191C" w:rsidRDefault="00154804" w:rsidP="005433BA">
            <w:pPr>
              <w:spacing w:line="240" w:lineRule="exact"/>
              <w:jc w:val="both"/>
              <w:rPr>
                <w:rFonts w:eastAsiaTheme="majorEastAsia"/>
                <w:color w:val="000000" w:themeColor="text1"/>
              </w:rPr>
            </w:pPr>
          </w:p>
        </w:tc>
      </w:tr>
      <w:tr w:rsidR="00CF191C" w:rsidRPr="00CF191C" w14:paraId="4604B0BD" w14:textId="77777777" w:rsidTr="00154804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0C95B0E2" w14:textId="39AE0722" w:rsidR="00154804" w:rsidRPr="00CF191C" w:rsidRDefault="00154804" w:rsidP="00154804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77088D" w14:textId="3E8FE9F5" w:rsidR="00484954" w:rsidRPr="00CF191C" w:rsidRDefault="00484954" w:rsidP="00154804">
            <w:pPr>
              <w:spacing w:line="240" w:lineRule="exact"/>
              <w:rPr>
                <w:rFonts w:eastAsia="標楷體"/>
                <w:bCs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</w:rPr>
              <w:t>公務人員服務誓言</w:t>
            </w:r>
          </w:p>
          <w:p w14:paraId="65AF8206" w14:textId="49D5FDD1" w:rsidR="00154804" w:rsidRPr="00CF191C" w:rsidRDefault="00154804" w:rsidP="00154804">
            <w:pPr>
              <w:spacing w:line="240" w:lineRule="exact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="標楷體"/>
                <w:bCs/>
                <w:color w:val="000000" w:themeColor="text1"/>
              </w:rPr>
              <w:t>Civil Servant Service Oath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191C1BAA" w14:textId="06F71CA8" w:rsidR="00154804" w:rsidRPr="00CF191C" w:rsidRDefault="00AF4112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65E096B" w14:textId="77777777" w:rsidR="00154804" w:rsidRPr="00CF191C" w:rsidRDefault="00154804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409C44B5" w14:textId="77777777" w:rsidR="00154804" w:rsidRPr="00CF191C" w:rsidRDefault="00154804" w:rsidP="005433BA">
            <w:pPr>
              <w:spacing w:line="240" w:lineRule="exact"/>
              <w:jc w:val="both"/>
              <w:rPr>
                <w:rFonts w:eastAsiaTheme="majorEastAsia"/>
                <w:color w:val="000000" w:themeColor="text1"/>
              </w:rPr>
            </w:pPr>
          </w:p>
        </w:tc>
      </w:tr>
      <w:tr w:rsidR="00CF191C" w:rsidRPr="00CF191C" w14:paraId="640584AF" w14:textId="77777777" w:rsidTr="00154804">
        <w:trPr>
          <w:trHeight w:val="972"/>
        </w:trPr>
        <w:tc>
          <w:tcPr>
            <w:tcW w:w="720" w:type="dxa"/>
            <w:shd w:val="clear" w:color="auto" w:fill="auto"/>
            <w:vAlign w:val="center"/>
          </w:tcPr>
          <w:p w14:paraId="50B30294" w14:textId="64547685" w:rsidR="00154804" w:rsidRPr="00CF191C" w:rsidRDefault="00154804" w:rsidP="00154804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3F584B5" w14:textId="5CF0F635" w:rsidR="00484954" w:rsidRPr="00CF191C" w:rsidRDefault="00484954" w:rsidP="00117D1E">
            <w:pPr>
              <w:spacing w:line="240" w:lineRule="exact"/>
              <w:rPr>
                <w:rFonts w:eastAsia="標楷體"/>
                <w:bCs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</w:rPr>
              <w:t>兼具外國國籍調查表</w:t>
            </w:r>
          </w:p>
          <w:p w14:paraId="465424C6" w14:textId="5E5AEFCA" w:rsidR="00117D1E" w:rsidRPr="00CF191C" w:rsidRDefault="00117D1E" w:rsidP="00117D1E">
            <w:pPr>
              <w:spacing w:line="240" w:lineRule="exact"/>
              <w:rPr>
                <w:rFonts w:eastAsia="標楷體"/>
                <w:bCs/>
                <w:color w:val="000000" w:themeColor="text1"/>
              </w:rPr>
            </w:pPr>
            <w:r w:rsidRPr="00CF191C">
              <w:rPr>
                <w:rFonts w:eastAsia="標楷體"/>
                <w:bCs/>
                <w:color w:val="000000" w:themeColor="text1"/>
              </w:rPr>
              <w:t xml:space="preserve">Nationality </w:t>
            </w:r>
            <w:r w:rsidR="00BA4A01" w:rsidRPr="00CF191C">
              <w:rPr>
                <w:rFonts w:eastAsia="標楷體"/>
                <w:bCs/>
                <w:color w:val="000000" w:themeColor="text1"/>
              </w:rPr>
              <w:t xml:space="preserve">Declaration </w:t>
            </w:r>
            <w:r w:rsidRPr="00CF191C">
              <w:rPr>
                <w:rFonts w:eastAsia="標楷體"/>
                <w:bCs/>
                <w:color w:val="000000" w:themeColor="text1"/>
              </w:rPr>
              <w:t xml:space="preserve">for Current Employees Holding Both the </w:t>
            </w:r>
          </w:p>
          <w:p w14:paraId="7E76BD25" w14:textId="25138AB6" w:rsidR="00154804" w:rsidRPr="00CF191C" w:rsidRDefault="00117D1E" w:rsidP="00117D1E">
            <w:pPr>
              <w:spacing w:line="240" w:lineRule="exact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="標楷體"/>
                <w:bCs/>
                <w:color w:val="000000" w:themeColor="text1"/>
              </w:rPr>
              <w:t>R.O.C. Citizenship and Foreign Citizenship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2C4320A4" w14:textId="0108E22E" w:rsidR="00154804" w:rsidRPr="00CF191C" w:rsidRDefault="00AF4112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647F225" w14:textId="77777777" w:rsidR="00154804" w:rsidRPr="00CF191C" w:rsidRDefault="00154804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3121429E" w14:textId="77777777" w:rsidR="00154804" w:rsidRPr="00CF191C" w:rsidRDefault="00154804" w:rsidP="005433BA">
            <w:pPr>
              <w:spacing w:line="240" w:lineRule="exact"/>
              <w:jc w:val="both"/>
              <w:rPr>
                <w:rFonts w:eastAsiaTheme="majorEastAsia"/>
                <w:color w:val="000000" w:themeColor="text1"/>
              </w:rPr>
            </w:pPr>
          </w:p>
        </w:tc>
      </w:tr>
      <w:tr w:rsidR="00CF191C" w:rsidRPr="00CF191C" w14:paraId="355D2AA9" w14:textId="77777777" w:rsidTr="00154804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0011597C" w14:textId="3FE146B6" w:rsidR="00154804" w:rsidRPr="00CF191C" w:rsidRDefault="00154804" w:rsidP="00154804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DF2F4D" w14:textId="722678D5" w:rsidR="00484954" w:rsidRPr="00CF191C" w:rsidRDefault="00484954" w:rsidP="00806244">
            <w:pPr>
              <w:spacing w:line="240" w:lineRule="exact"/>
              <w:rPr>
                <w:rFonts w:eastAsiaTheme="majorEastAsia"/>
                <w:color w:val="000000" w:themeColor="text1"/>
                <w:kern w:val="0"/>
              </w:rPr>
            </w:pPr>
            <w:r w:rsidRPr="00CF191C">
              <w:rPr>
                <w:rFonts w:eastAsia="標楷體"/>
                <w:color w:val="000000" w:themeColor="text1"/>
                <w:kern w:val="0"/>
              </w:rPr>
              <w:t>「大專教師資格審查履歷表」</w:t>
            </w:r>
          </w:p>
          <w:p w14:paraId="34A28E63" w14:textId="33159276" w:rsidR="00154804" w:rsidRPr="00CF191C" w:rsidRDefault="007B5E13" w:rsidP="00806244">
            <w:pPr>
              <w:spacing w:line="240" w:lineRule="exact"/>
              <w:rPr>
                <w:rFonts w:eastAsiaTheme="majorEastAsia"/>
                <w:color w:val="000000" w:themeColor="text1"/>
                <w:kern w:val="0"/>
              </w:rPr>
            </w:pPr>
            <w:r w:rsidRPr="00CF191C">
              <w:rPr>
                <w:rFonts w:eastAsia="標楷體"/>
                <w:color w:val="000000" w:themeColor="text1"/>
                <w:szCs w:val="22"/>
              </w:rPr>
              <w:t>Teacher Qualification Resume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5B3D497A" w14:textId="79C9F55E" w:rsidR="00154804" w:rsidRPr="00CF191C" w:rsidRDefault="00AF4112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938A8CE" w14:textId="77777777" w:rsidR="00154804" w:rsidRPr="00CF191C" w:rsidRDefault="00154804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2EC61F5E" w14:textId="00CF9C4E" w:rsidR="00484954" w:rsidRPr="00CF191C" w:rsidRDefault="00484954" w:rsidP="00484954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</w:rPr>
              <w:t>1.</w:t>
            </w:r>
            <w:r w:rsidRPr="00CF191C">
              <w:rPr>
                <w:rFonts w:eastAsia="標楷體"/>
                <w:color w:val="000000" w:themeColor="text1"/>
              </w:rPr>
              <w:t>已取得教師證書者毋需繳交。</w:t>
            </w:r>
          </w:p>
          <w:p w14:paraId="37AB59DA" w14:textId="50560206" w:rsidR="00154804" w:rsidRPr="00CF191C" w:rsidRDefault="00F66952" w:rsidP="00F66952">
            <w:pPr>
              <w:spacing w:line="240" w:lineRule="exact"/>
              <w:ind w:left="269" w:hangingChars="112" w:hanging="269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F191C">
              <w:rPr>
                <w:rFonts w:eastAsiaTheme="majorEastAsia"/>
                <w:color w:val="000000" w:themeColor="text1"/>
              </w:rPr>
              <w:t>1.</w:t>
            </w:r>
            <w:r w:rsidR="00577796" w:rsidRPr="00CF191C">
              <w:rPr>
                <w:rFonts w:eastAsiaTheme="majorEastAsia"/>
                <w:color w:val="000000" w:themeColor="text1"/>
              </w:rPr>
              <w:t xml:space="preserve"> D</w:t>
            </w:r>
            <w:r w:rsidR="00BA4A01" w:rsidRPr="00CF191C">
              <w:rPr>
                <w:rFonts w:eastAsiaTheme="majorEastAsia"/>
                <w:color w:val="000000" w:themeColor="text1"/>
                <w:sz w:val="22"/>
                <w:szCs w:val="22"/>
              </w:rPr>
              <w:t>oes not apply</w:t>
            </w: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 xml:space="preserve"> to those who h</w:t>
            </w:r>
            <w:r w:rsidR="00BA4A01" w:rsidRPr="00CF191C">
              <w:rPr>
                <w:rFonts w:eastAsia="標楷體"/>
                <w:color w:val="000000" w:themeColor="text1"/>
                <w:sz w:val="22"/>
                <w:szCs w:val="22"/>
              </w:rPr>
              <w:t>old</w:t>
            </w: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 xml:space="preserve"> a Teacher Certificate.</w:t>
            </w:r>
          </w:p>
          <w:p w14:paraId="5F128E4B" w14:textId="548489EB" w:rsidR="00484954" w:rsidRPr="00CF191C" w:rsidRDefault="00484954" w:rsidP="00F66952">
            <w:pPr>
              <w:spacing w:line="240" w:lineRule="exact"/>
              <w:ind w:left="269" w:hangingChars="112" w:hanging="269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F191C">
              <w:rPr>
                <w:rFonts w:eastAsia="標楷體"/>
                <w:color w:val="000000" w:themeColor="text1"/>
              </w:rPr>
              <w:t>2.</w:t>
            </w:r>
            <w:r w:rsidRPr="00CF191C">
              <w:rPr>
                <w:rFonts w:eastAsia="標楷體"/>
                <w:color w:val="000000" w:themeColor="text1"/>
              </w:rPr>
              <w:t>請參照「大專教師資格審查履歷表填寫說明」，填寫後列印紙本及繳交電子檔。</w:t>
            </w:r>
          </w:p>
          <w:p w14:paraId="6DB0DEB8" w14:textId="565797F4" w:rsidR="00F66952" w:rsidRPr="00CF191C" w:rsidRDefault="00F66952" w:rsidP="00EB4F88">
            <w:pPr>
              <w:spacing w:line="240" w:lineRule="exact"/>
              <w:ind w:left="246" w:hangingChars="112" w:hanging="246"/>
              <w:jc w:val="both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 xml:space="preserve">2. Before filling out the </w:t>
            </w:r>
            <w:r w:rsidR="00806244" w:rsidRPr="00CF191C">
              <w:rPr>
                <w:rFonts w:eastAsia="標楷體"/>
                <w:color w:val="000000" w:themeColor="text1"/>
                <w:sz w:val="22"/>
                <w:szCs w:val="22"/>
              </w:rPr>
              <w:t>Resume</w:t>
            </w: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 xml:space="preserve">, </w:t>
            </w:r>
            <w:r w:rsidR="00806244" w:rsidRPr="00CF191C">
              <w:rPr>
                <w:rFonts w:eastAsia="標楷體"/>
                <w:color w:val="000000" w:themeColor="text1"/>
                <w:sz w:val="22"/>
                <w:szCs w:val="22"/>
              </w:rPr>
              <w:t>p</w:t>
            </w:r>
            <w:r w:rsidR="00D929F2" w:rsidRPr="00CF191C">
              <w:rPr>
                <w:rFonts w:eastAsia="標楷體"/>
                <w:color w:val="000000" w:themeColor="text1"/>
                <w:sz w:val="22"/>
                <w:szCs w:val="22"/>
              </w:rPr>
              <w:t xml:space="preserve">lease read the </w:t>
            </w:r>
            <w:r w:rsidR="00DC4D1A" w:rsidRPr="00CF191C">
              <w:rPr>
                <w:rFonts w:eastAsia="標楷體"/>
                <w:color w:val="000000" w:themeColor="text1"/>
                <w:sz w:val="22"/>
                <w:szCs w:val="22"/>
              </w:rPr>
              <w:t>Notes for</w:t>
            </w: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 xml:space="preserve"> Completion of </w:t>
            </w:r>
            <w:r w:rsidR="004F3F0B" w:rsidRPr="00CF191C">
              <w:rPr>
                <w:rFonts w:eastAsia="標楷體"/>
                <w:color w:val="000000" w:themeColor="text1"/>
                <w:sz w:val="22"/>
                <w:szCs w:val="22"/>
              </w:rPr>
              <w:t>Teacher Qualification Resume,</w:t>
            </w: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4F3F0B" w:rsidRPr="00CF191C">
              <w:rPr>
                <w:rFonts w:eastAsia="標楷體"/>
                <w:color w:val="000000" w:themeColor="text1"/>
                <w:sz w:val="22"/>
                <w:szCs w:val="22"/>
              </w:rPr>
              <w:t>P</w:t>
            </w: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>lease submit</w:t>
            </w:r>
            <w:r w:rsidR="009613A6" w:rsidRPr="00CF191C">
              <w:rPr>
                <w:rFonts w:eastAsia="標楷體"/>
                <w:color w:val="000000" w:themeColor="text1"/>
                <w:sz w:val="22"/>
                <w:szCs w:val="22"/>
              </w:rPr>
              <w:t xml:space="preserve"> both</w:t>
            </w: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BA4A01" w:rsidRPr="00CF191C">
              <w:rPr>
                <w:rFonts w:eastAsia="標楷體"/>
                <w:color w:val="000000" w:themeColor="text1"/>
                <w:sz w:val="22"/>
                <w:szCs w:val="22"/>
              </w:rPr>
              <w:t>the</w:t>
            </w:r>
            <w:r w:rsidR="009613A6" w:rsidRPr="00CF191C">
              <w:rPr>
                <w:rFonts w:eastAsia="標楷體"/>
                <w:color w:val="000000" w:themeColor="text1"/>
                <w:sz w:val="22"/>
                <w:szCs w:val="22"/>
              </w:rPr>
              <w:t xml:space="preserve"> printed copy and</w:t>
            </w:r>
            <w:r w:rsidR="00870D0F" w:rsidRPr="00CF191C">
              <w:rPr>
                <w:rFonts w:eastAsia="標楷體"/>
                <w:color w:val="000000" w:themeColor="text1"/>
                <w:sz w:val="22"/>
                <w:szCs w:val="22"/>
              </w:rPr>
              <w:t xml:space="preserve"> the</w:t>
            </w:r>
            <w:r w:rsidR="00AF5DA4" w:rsidRPr="00CF191C">
              <w:rPr>
                <w:rFonts w:eastAsia="標楷體"/>
                <w:color w:val="000000" w:themeColor="text1"/>
                <w:sz w:val="22"/>
                <w:szCs w:val="22"/>
              </w:rPr>
              <w:t xml:space="preserve"> electronic file</w:t>
            </w:r>
            <w:r w:rsidR="00BA4A01" w:rsidRPr="00CF191C">
              <w:rPr>
                <w:rFonts w:eastAsia="標楷體"/>
                <w:color w:val="000000" w:themeColor="text1"/>
                <w:sz w:val="22"/>
                <w:szCs w:val="22"/>
              </w:rPr>
              <w:t xml:space="preserve"> of the Resume</w:t>
            </w:r>
            <w:r w:rsidR="00AF5DA4" w:rsidRPr="00CF191C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</w:p>
        </w:tc>
      </w:tr>
      <w:tr w:rsidR="00CF191C" w:rsidRPr="00CF191C" w14:paraId="4100720C" w14:textId="77777777" w:rsidTr="00154804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4C597FAB" w14:textId="7FEC2BC3" w:rsidR="00154804" w:rsidRPr="00CF191C" w:rsidRDefault="00154804" w:rsidP="00154804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FD87BD" w14:textId="274D589F" w:rsidR="00484954" w:rsidRPr="00CF191C" w:rsidRDefault="00484954" w:rsidP="00E04FF3">
            <w:pPr>
              <w:spacing w:line="240" w:lineRule="exact"/>
              <w:rPr>
                <w:rFonts w:eastAsiaTheme="majorEastAsia"/>
                <w:color w:val="000000" w:themeColor="text1"/>
                <w:kern w:val="0"/>
              </w:rPr>
            </w:pPr>
            <w:r w:rsidRPr="00CF191C">
              <w:rPr>
                <w:rFonts w:eastAsia="標楷體"/>
                <w:color w:val="000000" w:themeColor="text1"/>
                <w:kern w:val="0"/>
              </w:rPr>
              <w:t>全民健保投保申報表</w:t>
            </w:r>
          </w:p>
          <w:p w14:paraId="20839E50" w14:textId="6E213CCE" w:rsidR="002E20A7" w:rsidRPr="00CF191C" w:rsidRDefault="00D07375" w:rsidP="00577796">
            <w:pPr>
              <w:spacing w:line="240" w:lineRule="exact"/>
              <w:rPr>
                <w:rFonts w:eastAsiaTheme="majorEastAsia"/>
                <w:color w:val="000000" w:themeColor="text1"/>
                <w:kern w:val="0"/>
              </w:rPr>
            </w:pPr>
            <w:r w:rsidRPr="00CF191C">
              <w:rPr>
                <w:rFonts w:eastAsiaTheme="majorEastAsia"/>
                <w:color w:val="000000" w:themeColor="text1"/>
                <w:kern w:val="0"/>
              </w:rPr>
              <w:t xml:space="preserve">Application Form for </w:t>
            </w:r>
            <w:r w:rsidR="002E20A7" w:rsidRPr="00CF191C">
              <w:rPr>
                <w:rFonts w:eastAsiaTheme="majorEastAsia"/>
                <w:color w:val="000000" w:themeColor="text1"/>
                <w:kern w:val="0"/>
              </w:rPr>
              <w:t xml:space="preserve">National Health Insurance Coverage 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745D18B5" w14:textId="77777777" w:rsidR="00154804" w:rsidRPr="00CF191C" w:rsidRDefault="00154804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89DA0E" w14:textId="77777777" w:rsidR="00154804" w:rsidRPr="00CF191C" w:rsidRDefault="00154804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6D7F2021" w14:textId="77777777" w:rsidR="00154804" w:rsidRPr="00CF191C" w:rsidRDefault="00154804" w:rsidP="005433BA">
            <w:pPr>
              <w:spacing w:line="240" w:lineRule="exact"/>
              <w:jc w:val="both"/>
              <w:rPr>
                <w:rFonts w:eastAsiaTheme="majorEastAsia"/>
                <w:color w:val="000000" w:themeColor="text1"/>
              </w:rPr>
            </w:pPr>
          </w:p>
        </w:tc>
      </w:tr>
      <w:tr w:rsidR="00CF191C" w:rsidRPr="00CF191C" w14:paraId="2B4136DC" w14:textId="77777777" w:rsidTr="00154804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4A24A295" w14:textId="2257D26D" w:rsidR="00154804" w:rsidRPr="00CF191C" w:rsidRDefault="00154804" w:rsidP="00154804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66F74B" w14:textId="2E29E69E" w:rsidR="00484954" w:rsidRPr="00CF191C" w:rsidRDefault="00484954" w:rsidP="00E04FF3">
            <w:pPr>
              <w:spacing w:line="240" w:lineRule="exact"/>
              <w:rPr>
                <w:rFonts w:eastAsiaTheme="majorEastAsia"/>
                <w:color w:val="000000" w:themeColor="text1"/>
                <w:kern w:val="0"/>
              </w:rPr>
            </w:pPr>
            <w:r w:rsidRPr="00CF191C">
              <w:rPr>
                <w:rFonts w:eastAsia="標楷體"/>
                <w:color w:val="000000" w:themeColor="text1"/>
                <w:kern w:val="0"/>
              </w:rPr>
              <w:t>公保要保名冊</w:t>
            </w:r>
          </w:p>
          <w:p w14:paraId="7A7E02DF" w14:textId="22B4BADC" w:rsidR="00154804" w:rsidRPr="00CF191C" w:rsidRDefault="00DA212E" w:rsidP="00E04FF3">
            <w:pPr>
              <w:spacing w:line="240" w:lineRule="exact"/>
              <w:rPr>
                <w:rFonts w:eastAsiaTheme="majorEastAsia"/>
                <w:color w:val="000000" w:themeColor="text1"/>
                <w:kern w:val="0"/>
              </w:rPr>
            </w:pPr>
            <w:r w:rsidRPr="00CF191C">
              <w:rPr>
                <w:rFonts w:eastAsiaTheme="majorEastAsia"/>
                <w:color w:val="000000" w:themeColor="text1"/>
                <w:kern w:val="0"/>
              </w:rPr>
              <w:t xml:space="preserve">Name List of Policyholders of </w:t>
            </w:r>
            <w:r w:rsidR="00577796" w:rsidRPr="00CF191C">
              <w:rPr>
                <w:rFonts w:eastAsiaTheme="majorEastAsia"/>
                <w:color w:val="000000" w:themeColor="text1"/>
                <w:kern w:val="0"/>
              </w:rPr>
              <w:t>Civil Servants' Insurance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4F410F8F" w14:textId="77777777" w:rsidR="00154804" w:rsidRPr="00CF191C" w:rsidRDefault="00154804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FEC62E" w14:textId="77777777" w:rsidR="00154804" w:rsidRPr="00CF191C" w:rsidRDefault="00154804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02059567" w14:textId="77777777" w:rsidR="00154804" w:rsidRPr="00CF191C" w:rsidRDefault="00154804" w:rsidP="005433BA">
            <w:pPr>
              <w:spacing w:line="240" w:lineRule="exact"/>
              <w:jc w:val="both"/>
              <w:rPr>
                <w:rFonts w:eastAsiaTheme="majorEastAsia"/>
                <w:color w:val="000000" w:themeColor="text1"/>
              </w:rPr>
            </w:pPr>
          </w:p>
        </w:tc>
      </w:tr>
      <w:tr w:rsidR="00CF191C" w:rsidRPr="00CF191C" w14:paraId="0CF2DF12" w14:textId="77777777" w:rsidTr="00154804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7FB6056B" w14:textId="1E30595F" w:rsidR="00154804" w:rsidRPr="00CF191C" w:rsidRDefault="00154804" w:rsidP="00154804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E62FC4" w14:textId="2EC337BD" w:rsidR="00484954" w:rsidRPr="00CF191C" w:rsidRDefault="00484954" w:rsidP="002E20A7">
            <w:pPr>
              <w:spacing w:line="240" w:lineRule="exact"/>
              <w:rPr>
                <w:rFonts w:eastAsiaTheme="majorEastAsia"/>
                <w:color w:val="000000" w:themeColor="text1"/>
                <w:kern w:val="0"/>
                <w:sz w:val="22"/>
                <w:szCs w:val="22"/>
              </w:rPr>
            </w:pPr>
            <w:r w:rsidRPr="00CF191C">
              <w:rPr>
                <w:rFonts w:eastAsia="標楷體"/>
                <w:color w:val="000000" w:themeColor="text1"/>
                <w:kern w:val="0"/>
              </w:rPr>
              <w:t>公教人員保險聲明書</w:t>
            </w:r>
          </w:p>
          <w:p w14:paraId="04FACC97" w14:textId="7F800123" w:rsidR="002E20A7" w:rsidRPr="00CF191C" w:rsidRDefault="003C6C22" w:rsidP="007B5E13">
            <w:pPr>
              <w:spacing w:line="240" w:lineRule="exact"/>
              <w:rPr>
                <w:rFonts w:eastAsiaTheme="majorEastAsia"/>
                <w:color w:val="000000" w:themeColor="text1"/>
                <w:kern w:val="0"/>
                <w:sz w:val="22"/>
                <w:szCs w:val="22"/>
              </w:rPr>
            </w:pPr>
            <w:r w:rsidRPr="00CF191C">
              <w:rPr>
                <w:rFonts w:eastAsiaTheme="majorEastAsia"/>
                <w:color w:val="000000" w:themeColor="text1"/>
                <w:kern w:val="0"/>
                <w:sz w:val="22"/>
                <w:szCs w:val="22"/>
              </w:rPr>
              <w:t xml:space="preserve">Insurance Enrollment Declaration for </w:t>
            </w:r>
            <w:r w:rsidR="002E20A7" w:rsidRPr="00CF191C">
              <w:rPr>
                <w:rFonts w:eastAsiaTheme="majorEastAsia"/>
                <w:color w:val="000000" w:themeColor="text1"/>
                <w:kern w:val="0"/>
                <w:sz w:val="22"/>
                <w:szCs w:val="22"/>
              </w:rPr>
              <w:t>C</w:t>
            </w:r>
            <w:r w:rsidR="003F463E" w:rsidRPr="00CF191C">
              <w:rPr>
                <w:rFonts w:eastAsiaTheme="majorEastAsia"/>
                <w:color w:val="000000" w:themeColor="text1"/>
                <w:kern w:val="0"/>
                <w:sz w:val="22"/>
                <w:szCs w:val="22"/>
              </w:rPr>
              <w:t>ivil Servants</w:t>
            </w:r>
            <w:r w:rsidRPr="00CF191C">
              <w:rPr>
                <w:rFonts w:eastAsiaTheme="majorEastAsia"/>
                <w:color w:val="000000" w:themeColor="text1"/>
                <w:kern w:val="0"/>
                <w:sz w:val="22"/>
                <w:szCs w:val="22"/>
              </w:rPr>
              <w:t xml:space="preserve"> and </w:t>
            </w:r>
            <w:r w:rsidR="007B5E13" w:rsidRPr="00CF191C">
              <w:rPr>
                <w:rFonts w:eastAsiaTheme="majorEastAsia"/>
                <w:color w:val="000000" w:themeColor="text1"/>
                <w:kern w:val="0"/>
                <w:sz w:val="22"/>
                <w:szCs w:val="22"/>
              </w:rPr>
              <w:t>Faculties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248773EE" w14:textId="77AEE312" w:rsidR="00154804" w:rsidRPr="00CF191C" w:rsidRDefault="00AF4112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ascii="Segoe UI Symbol" w:eastAsia="MS Gothic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B773857" w14:textId="77777777" w:rsidR="00154804" w:rsidRPr="00CF191C" w:rsidRDefault="00154804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27B95B5E" w14:textId="77777777" w:rsidR="00154804" w:rsidRPr="00CF191C" w:rsidRDefault="00154804" w:rsidP="005433BA">
            <w:pPr>
              <w:spacing w:line="240" w:lineRule="exact"/>
              <w:jc w:val="both"/>
              <w:rPr>
                <w:rFonts w:eastAsiaTheme="majorEastAsia"/>
                <w:color w:val="000000" w:themeColor="text1"/>
              </w:rPr>
            </w:pPr>
          </w:p>
        </w:tc>
      </w:tr>
      <w:tr w:rsidR="00CF191C" w:rsidRPr="00CF191C" w14:paraId="64A176EC" w14:textId="77777777" w:rsidTr="00DA212E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381D9021" w14:textId="215C2E60" w:rsidR="00DA212E" w:rsidRPr="00CF191C" w:rsidRDefault="00DA212E" w:rsidP="00DA212E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417EB8" w14:textId="7AA741E4" w:rsidR="00484954" w:rsidRPr="00CF191C" w:rsidRDefault="00484954" w:rsidP="00DA212E">
            <w:pPr>
              <w:spacing w:line="240" w:lineRule="exact"/>
              <w:rPr>
                <w:bCs/>
                <w:color w:val="000000" w:themeColor="text1"/>
                <w:sz w:val="22"/>
              </w:rPr>
            </w:pPr>
            <w:r w:rsidRPr="00CF191C">
              <w:rPr>
                <w:rFonts w:eastAsia="標楷體"/>
                <w:color w:val="000000" w:themeColor="text1"/>
              </w:rPr>
              <w:t>年薪資所得受領人免稅額申報表</w:t>
            </w:r>
          </w:p>
          <w:p w14:paraId="612F13BC" w14:textId="62AF6B54" w:rsidR="00DA212E" w:rsidRPr="00CF191C" w:rsidRDefault="006D0E12" w:rsidP="00DA212E">
            <w:pPr>
              <w:spacing w:line="240" w:lineRule="exact"/>
              <w:rPr>
                <w:rFonts w:eastAsiaTheme="majorEastAsia"/>
                <w:color w:val="000000" w:themeColor="text1"/>
              </w:rPr>
            </w:pPr>
            <w:r w:rsidRPr="00CF191C">
              <w:rPr>
                <w:bCs/>
                <w:color w:val="000000" w:themeColor="text1"/>
                <w:sz w:val="22"/>
              </w:rPr>
              <w:t>Tax Return Report Form for Annual Income Recipient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6614F3A7" w14:textId="0ECCA561" w:rsidR="00DA212E" w:rsidRPr="00CF191C" w:rsidRDefault="00AF4112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CD43E23" w14:textId="77777777" w:rsidR="00DA212E" w:rsidRPr="00CF191C" w:rsidRDefault="00DA212E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64F7F9F8" w14:textId="7DB65089" w:rsidR="00484954" w:rsidRPr="00CF191C" w:rsidRDefault="00484954" w:rsidP="00484954">
            <w:pPr>
              <w:spacing w:line="240" w:lineRule="exac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</w:rPr>
              <w:t>1.</w:t>
            </w:r>
            <w:r w:rsidRPr="00CF191C">
              <w:rPr>
                <w:rFonts w:eastAsia="標楷體"/>
                <w:color w:val="000000" w:themeColor="text1"/>
              </w:rPr>
              <w:t>需先至郵局開戶，已有郵局帳戶者免再開戶，惟需</w:t>
            </w:r>
            <w:proofErr w:type="gramStart"/>
            <w:r w:rsidRPr="00CF191C">
              <w:rPr>
                <w:rFonts w:eastAsia="標楷體"/>
                <w:color w:val="000000" w:themeColor="text1"/>
              </w:rPr>
              <w:t>將局號</w:t>
            </w:r>
            <w:proofErr w:type="gramEnd"/>
            <w:r w:rsidRPr="00CF191C">
              <w:rPr>
                <w:rFonts w:eastAsia="標楷體"/>
                <w:color w:val="000000" w:themeColor="text1"/>
              </w:rPr>
              <w:t>、帳號填入，</w:t>
            </w:r>
            <w:proofErr w:type="gramStart"/>
            <w:r w:rsidRPr="00CF191C">
              <w:rPr>
                <w:rFonts w:eastAsia="標楷體"/>
                <w:color w:val="000000" w:themeColor="text1"/>
              </w:rPr>
              <w:t>俾憑撥</w:t>
            </w:r>
            <w:proofErr w:type="gramEnd"/>
            <w:r w:rsidRPr="00CF191C">
              <w:rPr>
                <w:rFonts w:eastAsia="標楷體"/>
                <w:color w:val="000000" w:themeColor="text1"/>
              </w:rPr>
              <w:t>入薪資。</w:t>
            </w:r>
          </w:p>
          <w:p w14:paraId="4291C12B" w14:textId="77777777" w:rsidR="00BA4A01" w:rsidRPr="00CF191C" w:rsidRDefault="00DA212E" w:rsidP="00BA4A01">
            <w:pPr>
              <w:spacing w:line="260" w:lineRule="exact"/>
              <w:ind w:left="254" w:hangingChars="106" w:hanging="254"/>
              <w:rPr>
                <w:rFonts w:eastAsiaTheme="minorEastAsia"/>
                <w:bCs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 xml:space="preserve">1. </w:t>
            </w:r>
            <w:r w:rsidR="00BA4A01" w:rsidRPr="00CF191C">
              <w:rPr>
                <w:rFonts w:eastAsiaTheme="minorEastAsia"/>
                <w:bCs/>
                <w:color w:val="000000" w:themeColor="text1"/>
              </w:rPr>
              <w:t>Please open a bank account at Chunghwa Post for the transfer of your salary to your account.</w:t>
            </w:r>
          </w:p>
          <w:p w14:paraId="715DC9D4" w14:textId="36AD1EFA" w:rsidR="00DA212E" w:rsidRPr="00CF191C" w:rsidRDefault="009B4FBC" w:rsidP="00BA4A01">
            <w:pPr>
              <w:spacing w:line="260" w:lineRule="exact"/>
              <w:ind w:leftChars="100" w:left="254" w:hangingChars="6" w:hanging="14"/>
              <w:rPr>
                <w:rFonts w:eastAsia="標楷體"/>
                <w:bCs/>
                <w:color w:val="000000" w:themeColor="text1"/>
              </w:rPr>
            </w:pPr>
            <w:r w:rsidRPr="00CF191C">
              <w:rPr>
                <w:rFonts w:eastAsiaTheme="minorEastAsia"/>
                <w:bCs/>
                <w:color w:val="000000" w:themeColor="text1"/>
              </w:rPr>
              <w:t>If you have previously opened an account at any Chunghwa Post office in Taiwan, you are not required to open a new account.</w:t>
            </w:r>
            <w:r w:rsidR="00BA4A01" w:rsidRPr="00CF191C">
              <w:rPr>
                <w:rFonts w:eastAsiaTheme="minorEastAsia"/>
                <w:bCs/>
                <w:color w:val="000000" w:themeColor="text1"/>
              </w:rPr>
              <w:t xml:space="preserve"> Please fill in the Chunghwa Post Office number and account number.</w:t>
            </w:r>
          </w:p>
          <w:p w14:paraId="545A1054" w14:textId="39B054D4" w:rsidR="00484954" w:rsidRPr="00CF191C" w:rsidRDefault="00484954" w:rsidP="00DA212E">
            <w:pPr>
              <w:spacing w:line="260" w:lineRule="exact"/>
              <w:ind w:left="254" w:hangingChars="106" w:hanging="254"/>
              <w:rPr>
                <w:rFonts w:eastAsia="標楷體"/>
                <w:bCs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</w:rPr>
              <w:lastRenderedPageBreak/>
              <w:t>2.</w:t>
            </w:r>
            <w:r w:rsidRPr="00CF191C">
              <w:rPr>
                <w:rFonts w:eastAsia="標楷體"/>
                <w:color w:val="000000" w:themeColor="text1"/>
              </w:rPr>
              <w:t>有關外籍人員的繳稅說明詳見</w:t>
            </w:r>
            <w:hyperlink r:id="rId8" w:history="1">
              <w:r w:rsidR="00CF191C" w:rsidRPr="00CF191C">
                <w:rPr>
                  <w:rStyle w:val="ae"/>
                  <w:rFonts w:eastAsia="標楷體"/>
                  <w:color w:val="000000" w:themeColor="text1"/>
                </w:rPr>
                <w:t>https://www.ntbk.gov.tw/eng/multiplehtml/84ebb94b3a774cc4b3bddbe8d2d3304a</w:t>
              </w:r>
            </w:hyperlink>
            <w:r w:rsidR="00CF191C" w:rsidRPr="00CF191C">
              <w:rPr>
                <w:rFonts w:eastAsia="標楷體"/>
                <w:color w:val="000000" w:themeColor="text1"/>
              </w:rPr>
              <w:t xml:space="preserve"> </w:t>
            </w:r>
          </w:p>
          <w:p w14:paraId="3614C495" w14:textId="7DF85FD6" w:rsidR="00DA212E" w:rsidRPr="00CF191C" w:rsidRDefault="00DA212E" w:rsidP="00DA212E">
            <w:pPr>
              <w:spacing w:line="260" w:lineRule="exact"/>
              <w:ind w:left="254" w:hangingChars="106" w:hanging="254"/>
              <w:rPr>
                <w:rFonts w:eastAsia="標楷體"/>
                <w:bCs/>
                <w:color w:val="000000" w:themeColor="text1"/>
              </w:rPr>
            </w:pPr>
            <w:r w:rsidRPr="00CF191C">
              <w:rPr>
                <w:rFonts w:eastAsia="標楷體"/>
                <w:bCs/>
                <w:color w:val="000000" w:themeColor="text1"/>
              </w:rPr>
              <w:t>2. For m</w:t>
            </w:r>
            <w:r w:rsidR="006D0E12" w:rsidRPr="00CF191C">
              <w:rPr>
                <w:rFonts w:eastAsia="標楷體"/>
                <w:bCs/>
                <w:color w:val="000000" w:themeColor="text1"/>
              </w:rPr>
              <w:t>ore details about tax payment for</w:t>
            </w:r>
            <w:r w:rsidRPr="00CF191C">
              <w:rPr>
                <w:rFonts w:eastAsia="標楷體"/>
                <w:bCs/>
                <w:color w:val="000000" w:themeColor="text1"/>
              </w:rPr>
              <w:t xml:space="preserve"> foreigners, please visit:</w:t>
            </w:r>
          </w:p>
          <w:p w14:paraId="056090D9" w14:textId="52DFFA1B" w:rsidR="00DA212E" w:rsidRPr="00CF191C" w:rsidRDefault="00CF191C" w:rsidP="00DA212E">
            <w:pPr>
              <w:spacing w:line="260" w:lineRule="exact"/>
              <w:ind w:leftChars="106" w:left="254"/>
              <w:rPr>
                <w:rFonts w:eastAsiaTheme="majorEastAsia"/>
                <w:color w:val="000000" w:themeColor="text1"/>
              </w:rPr>
            </w:pPr>
            <w:hyperlink r:id="rId9" w:history="1">
              <w:r w:rsidRPr="00CF191C">
                <w:rPr>
                  <w:rStyle w:val="ae"/>
                  <w:rFonts w:eastAsiaTheme="majorEastAsia"/>
                  <w:color w:val="000000" w:themeColor="text1"/>
                </w:rPr>
                <w:t>https://www.ntbk.gov.tw/eng/multiplehtml/84ebb94b3a774cc4b3bddbe8d2d3304a</w:t>
              </w:r>
            </w:hyperlink>
            <w:r w:rsidRPr="00CF191C">
              <w:rPr>
                <w:rFonts w:eastAsiaTheme="majorEastAsia"/>
                <w:color w:val="000000" w:themeColor="text1"/>
              </w:rPr>
              <w:t xml:space="preserve"> </w:t>
            </w:r>
          </w:p>
        </w:tc>
      </w:tr>
      <w:tr w:rsidR="00CF191C" w:rsidRPr="00CF191C" w14:paraId="28994757" w14:textId="77777777" w:rsidTr="00C5045F">
        <w:trPr>
          <w:trHeight w:val="1457"/>
        </w:trPr>
        <w:tc>
          <w:tcPr>
            <w:tcW w:w="720" w:type="dxa"/>
            <w:shd w:val="clear" w:color="auto" w:fill="auto"/>
            <w:vAlign w:val="center"/>
          </w:tcPr>
          <w:p w14:paraId="15A18374" w14:textId="7FA7CAA6" w:rsidR="00DA212E" w:rsidRPr="00CF191C" w:rsidRDefault="00DA212E" w:rsidP="00154804">
            <w:pPr>
              <w:spacing w:line="240" w:lineRule="exact"/>
              <w:jc w:val="center"/>
              <w:rPr>
                <w:rFonts w:eastAsia="MS Mincho"/>
                <w:color w:val="000000" w:themeColor="text1"/>
              </w:rPr>
            </w:pPr>
            <w:r w:rsidRPr="00CF191C">
              <w:rPr>
                <w:rFonts w:eastAsia="MS Mincho"/>
                <w:color w:val="000000" w:themeColor="text1"/>
              </w:rPr>
              <w:lastRenderedPageBreak/>
              <w:t>※</w:t>
            </w:r>
            <w:r w:rsidRPr="00CF191C">
              <w:rPr>
                <w:rFonts w:eastAsiaTheme="majorEastAsia"/>
                <w:color w:val="000000" w:themeColor="text1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6D2A3C" w14:textId="6FFA2D1D" w:rsidR="00484954" w:rsidRPr="00CF191C" w:rsidRDefault="00484954" w:rsidP="00C5045F">
            <w:pPr>
              <w:spacing w:line="240" w:lineRule="exact"/>
              <w:rPr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  <w:kern w:val="0"/>
              </w:rPr>
              <w:t>補繳退撫基金年資權益通知書</w:t>
            </w:r>
          </w:p>
          <w:p w14:paraId="3872F714" w14:textId="77777777" w:rsidR="003C6C22" w:rsidRPr="00CF191C" w:rsidRDefault="003C6C22" w:rsidP="003C6C22">
            <w:pPr>
              <w:spacing w:line="240" w:lineRule="exact"/>
              <w:rPr>
                <w:color w:val="000000" w:themeColor="text1"/>
              </w:rPr>
            </w:pPr>
            <w:r w:rsidRPr="00CF191C">
              <w:rPr>
                <w:color w:val="000000" w:themeColor="text1"/>
              </w:rPr>
              <w:t xml:space="preserve">Notice of Rights for the Public Service Retirement </w:t>
            </w:r>
          </w:p>
          <w:p w14:paraId="703CA7AB" w14:textId="2D7D880B" w:rsidR="00DA212E" w:rsidRPr="00CF191C" w:rsidRDefault="003C6C22" w:rsidP="003C6C22">
            <w:pPr>
              <w:spacing w:line="240" w:lineRule="exact"/>
              <w:rPr>
                <w:rFonts w:eastAsiaTheme="majorEastAsia"/>
                <w:color w:val="000000" w:themeColor="text1"/>
                <w:highlight w:val="yellow"/>
              </w:rPr>
            </w:pPr>
            <w:r w:rsidRPr="00CF191C">
              <w:rPr>
                <w:color w:val="000000" w:themeColor="text1"/>
              </w:rPr>
              <w:t>Fund Replenishment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61F9439B" w14:textId="6136BDA2" w:rsidR="00DA212E" w:rsidRPr="00CF191C" w:rsidRDefault="00AF4112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2A36E25" w14:textId="77777777" w:rsidR="00DA212E" w:rsidRPr="00CF191C" w:rsidRDefault="00DA212E" w:rsidP="005433BA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7419179A" w14:textId="77777777" w:rsidR="00484954" w:rsidRPr="00CF191C" w:rsidRDefault="00484954" w:rsidP="00C5045F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</w:rPr>
              <w:t>有</w:t>
            </w:r>
            <w:r w:rsidRPr="00CF191C">
              <w:rPr>
                <w:rFonts w:eastAsia="標楷體"/>
                <w:color w:val="000000" w:themeColor="text1"/>
              </w:rPr>
              <w:t>85</w:t>
            </w:r>
            <w:r w:rsidRPr="00CF191C">
              <w:rPr>
                <w:rFonts w:eastAsia="標楷體"/>
                <w:color w:val="000000" w:themeColor="text1"/>
              </w:rPr>
              <w:t>年</w:t>
            </w:r>
            <w:r w:rsidRPr="00CF191C">
              <w:rPr>
                <w:rFonts w:eastAsia="標楷體"/>
                <w:color w:val="000000" w:themeColor="text1"/>
              </w:rPr>
              <w:t>2</w:t>
            </w:r>
            <w:r w:rsidRPr="00CF191C">
              <w:rPr>
                <w:rFonts w:eastAsia="標楷體"/>
                <w:color w:val="000000" w:themeColor="text1"/>
              </w:rPr>
              <w:t>月</w:t>
            </w:r>
            <w:r w:rsidRPr="00CF191C">
              <w:rPr>
                <w:rFonts w:eastAsia="標楷體"/>
                <w:color w:val="000000" w:themeColor="text1"/>
              </w:rPr>
              <w:t>1</w:t>
            </w:r>
            <w:r w:rsidRPr="00CF191C">
              <w:rPr>
                <w:rFonts w:eastAsia="標楷體"/>
                <w:color w:val="000000" w:themeColor="text1"/>
              </w:rPr>
              <w:t>日退撫新制實施後，曾任公營事業人員、公職、服義務役等相關年資者。</w:t>
            </w:r>
            <w:proofErr w:type="gramStart"/>
            <w:r w:rsidRPr="00CF191C">
              <w:rPr>
                <w:rFonts w:eastAsia="標楷體"/>
                <w:color w:val="000000" w:themeColor="text1"/>
              </w:rPr>
              <w:t>無者免附</w:t>
            </w:r>
            <w:proofErr w:type="gramEnd"/>
            <w:r w:rsidRPr="00CF191C">
              <w:rPr>
                <w:rFonts w:eastAsia="標楷體"/>
                <w:color w:val="000000" w:themeColor="text1"/>
              </w:rPr>
              <w:t>。</w:t>
            </w:r>
          </w:p>
          <w:p w14:paraId="42C55D4E" w14:textId="3309649A" w:rsidR="00DA212E" w:rsidRPr="00CF191C" w:rsidRDefault="00246109" w:rsidP="006D655D">
            <w:pPr>
              <w:spacing w:line="240" w:lineRule="exact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Applicable to those who ha</w:t>
            </w:r>
            <w:r w:rsidR="00997B7F" w:rsidRPr="00CF191C">
              <w:rPr>
                <w:rFonts w:eastAsiaTheme="majorEastAsia"/>
                <w:color w:val="000000" w:themeColor="text1"/>
              </w:rPr>
              <w:t>ve</w:t>
            </w:r>
            <w:r w:rsidRPr="00CF191C">
              <w:rPr>
                <w:rFonts w:eastAsiaTheme="majorEastAsia"/>
                <w:color w:val="000000" w:themeColor="text1"/>
              </w:rPr>
              <w:t xml:space="preserve"> the </w:t>
            </w:r>
            <w:r w:rsidR="00D07375" w:rsidRPr="00CF191C">
              <w:rPr>
                <w:rFonts w:eastAsiaTheme="majorEastAsia"/>
                <w:color w:val="000000" w:themeColor="text1"/>
              </w:rPr>
              <w:t>required</w:t>
            </w:r>
            <w:r w:rsidRPr="00CF191C">
              <w:rPr>
                <w:rFonts w:eastAsiaTheme="majorEastAsia"/>
                <w:color w:val="000000" w:themeColor="text1"/>
              </w:rPr>
              <w:t xml:space="preserve"> </w:t>
            </w:r>
            <w:r w:rsidR="00D07375" w:rsidRPr="00CF191C">
              <w:rPr>
                <w:rFonts w:eastAsiaTheme="majorEastAsia"/>
                <w:color w:val="000000" w:themeColor="text1"/>
              </w:rPr>
              <w:t xml:space="preserve">seniority </w:t>
            </w:r>
            <w:r w:rsidR="00997B7F" w:rsidRPr="00CF191C">
              <w:rPr>
                <w:rFonts w:eastAsiaTheme="majorEastAsia"/>
                <w:color w:val="000000" w:themeColor="text1"/>
              </w:rPr>
              <w:t>having acted as</w:t>
            </w:r>
            <w:r w:rsidRPr="00CF191C">
              <w:rPr>
                <w:rFonts w:eastAsiaTheme="majorEastAsia"/>
                <w:color w:val="000000" w:themeColor="text1"/>
              </w:rPr>
              <w:t xml:space="preserve"> </w:t>
            </w:r>
            <w:r w:rsidR="00997B7F" w:rsidRPr="00CF191C">
              <w:rPr>
                <w:rFonts w:eastAsiaTheme="majorEastAsia"/>
                <w:color w:val="000000" w:themeColor="text1"/>
              </w:rPr>
              <w:t xml:space="preserve">a </w:t>
            </w:r>
            <w:r w:rsidRPr="00CF191C">
              <w:rPr>
                <w:rFonts w:eastAsiaTheme="majorEastAsia"/>
                <w:color w:val="000000" w:themeColor="text1"/>
              </w:rPr>
              <w:t>public enterprise staff, civil servant,</w:t>
            </w:r>
            <w:r w:rsidR="00997B7F" w:rsidRPr="00CF191C">
              <w:rPr>
                <w:rFonts w:eastAsiaTheme="majorEastAsia"/>
                <w:color w:val="000000" w:themeColor="text1"/>
              </w:rPr>
              <w:t xml:space="preserve"> or</w:t>
            </w:r>
            <w:r w:rsidRPr="00CF191C">
              <w:rPr>
                <w:rFonts w:eastAsiaTheme="majorEastAsia"/>
                <w:color w:val="000000" w:themeColor="text1"/>
              </w:rPr>
              <w:t xml:space="preserve"> </w:t>
            </w:r>
            <w:r w:rsidR="00997B7F" w:rsidRPr="00CF191C">
              <w:rPr>
                <w:rFonts w:eastAsiaTheme="majorEastAsia"/>
                <w:color w:val="000000" w:themeColor="text1"/>
              </w:rPr>
              <w:t>compulsory military service provider</w:t>
            </w:r>
            <w:r w:rsidR="002B0A92" w:rsidRPr="00CF191C">
              <w:rPr>
                <w:rFonts w:eastAsiaTheme="majorEastAsia"/>
                <w:color w:val="000000" w:themeColor="text1"/>
              </w:rPr>
              <w:t xml:space="preserve"> after implementation of the new retirement pension system </w:t>
            </w:r>
            <w:r w:rsidR="00691611" w:rsidRPr="00CF191C">
              <w:rPr>
                <w:rFonts w:eastAsiaTheme="majorEastAsia"/>
                <w:color w:val="000000" w:themeColor="text1"/>
              </w:rPr>
              <w:t>on February 1, 1996</w:t>
            </w:r>
            <w:r w:rsidR="00997B7F" w:rsidRPr="00CF191C">
              <w:rPr>
                <w:rFonts w:eastAsiaTheme="majorEastAsia"/>
                <w:color w:val="000000" w:themeColor="text1"/>
              </w:rPr>
              <w:t xml:space="preserve">.  </w:t>
            </w:r>
            <w:r w:rsidR="00D07375" w:rsidRPr="00CF191C">
              <w:rPr>
                <w:rFonts w:eastAsiaTheme="majorEastAsia"/>
                <w:color w:val="000000" w:themeColor="text1"/>
              </w:rPr>
              <w:t>Not applicable</w:t>
            </w:r>
            <w:r w:rsidR="00997B7F" w:rsidRPr="00CF191C">
              <w:rPr>
                <w:rFonts w:eastAsiaTheme="majorEastAsia"/>
                <w:color w:val="000000" w:themeColor="text1"/>
              </w:rPr>
              <w:t xml:space="preserve"> to those who </w:t>
            </w:r>
            <w:r w:rsidR="00870D0F" w:rsidRPr="00CF191C">
              <w:rPr>
                <w:rFonts w:eastAsia="DengXian"/>
                <w:color w:val="000000" w:themeColor="text1"/>
                <w:lang w:eastAsia="zh-CN"/>
              </w:rPr>
              <w:t>do not</w:t>
            </w:r>
            <w:r w:rsidR="006D655D" w:rsidRPr="00CF191C">
              <w:rPr>
                <w:rFonts w:eastAsia="DengXian"/>
                <w:color w:val="000000" w:themeColor="text1"/>
                <w:lang w:eastAsia="zh-CN"/>
              </w:rPr>
              <w:t xml:space="preserve"> have the required</w:t>
            </w:r>
            <w:r w:rsidR="00997B7F" w:rsidRPr="00CF191C">
              <w:rPr>
                <w:rFonts w:eastAsiaTheme="majorEastAsia"/>
                <w:color w:val="000000" w:themeColor="text1"/>
              </w:rPr>
              <w:t xml:space="preserve"> seniority.</w:t>
            </w:r>
          </w:p>
        </w:tc>
      </w:tr>
      <w:tr w:rsidR="00CF191C" w:rsidRPr="00CF191C" w14:paraId="7F6CB2E5" w14:textId="77777777" w:rsidTr="00C5045F">
        <w:trPr>
          <w:trHeight w:val="1457"/>
        </w:trPr>
        <w:tc>
          <w:tcPr>
            <w:tcW w:w="720" w:type="dxa"/>
            <w:shd w:val="clear" w:color="auto" w:fill="auto"/>
            <w:vAlign w:val="center"/>
          </w:tcPr>
          <w:p w14:paraId="2453BC41" w14:textId="02479EF5" w:rsidR="00563D8E" w:rsidRPr="00CF191C" w:rsidRDefault="00563D8E" w:rsidP="00563D8E">
            <w:pPr>
              <w:spacing w:line="240" w:lineRule="exact"/>
              <w:jc w:val="center"/>
              <w:rPr>
                <w:rFonts w:eastAsia="MS Mincho"/>
                <w:color w:val="000000" w:themeColor="text1"/>
              </w:rPr>
            </w:pPr>
            <w:r w:rsidRPr="00CF191C">
              <w:rPr>
                <w:rFonts w:eastAsia="MS Mincho"/>
                <w:color w:val="000000" w:themeColor="text1"/>
              </w:rPr>
              <w:t>※</w:t>
            </w:r>
            <w:r w:rsidRPr="00CF191C">
              <w:rPr>
                <w:rFonts w:eastAsiaTheme="majorEastAsia"/>
                <w:color w:val="000000" w:themeColor="text1"/>
              </w:rPr>
              <w:t>11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B69C448" w14:textId="7762E779" w:rsidR="00563D8E" w:rsidRPr="00CF191C" w:rsidRDefault="008F47A2" w:rsidP="001A104A">
            <w:pPr>
              <w:spacing w:line="240" w:lineRule="exact"/>
              <w:rPr>
                <w:rFonts w:eastAsia="標楷體"/>
                <w:color w:val="000000" w:themeColor="text1"/>
                <w:kern w:val="0"/>
              </w:rPr>
            </w:pPr>
            <w:r w:rsidRPr="00CF191C">
              <w:rPr>
                <w:rFonts w:eastAsia="標楷體"/>
                <w:color w:val="000000" w:themeColor="text1"/>
              </w:rPr>
              <w:t>年資提敘薪級申請表</w:t>
            </w:r>
            <w:r w:rsidRPr="00CF191C">
              <w:rPr>
                <w:color w:val="000000" w:themeColor="text1"/>
              </w:rPr>
              <w:t>Application Form for Salary Scale Assessment Based on Years of Service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639BE09C" w14:textId="2F88E701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E04B46F" w14:textId="3212EB34" w:rsidR="00563D8E" w:rsidRPr="00CF191C" w:rsidRDefault="00563D8E" w:rsidP="00563D8E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AD5FB91" w14:textId="77777777" w:rsidR="00563D8E" w:rsidRPr="00CF191C" w:rsidRDefault="00563D8E" w:rsidP="00563D8E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</w:rPr>
              <w:t>無相關年資者免</w:t>
            </w:r>
            <w:proofErr w:type="gramStart"/>
            <w:r w:rsidRPr="00CF191C">
              <w:rPr>
                <w:rFonts w:eastAsia="標楷體"/>
                <w:color w:val="000000" w:themeColor="text1"/>
              </w:rPr>
              <w:t>附</w:t>
            </w:r>
            <w:proofErr w:type="gramEnd"/>
            <w:r w:rsidRPr="00CF191C">
              <w:rPr>
                <w:rFonts w:eastAsia="標楷體"/>
                <w:color w:val="000000" w:themeColor="text1"/>
              </w:rPr>
              <w:t>，有相關年資需</w:t>
            </w:r>
            <w:proofErr w:type="gramStart"/>
            <w:r w:rsidRPr="00CF191C">
              <w:rPr>
                <w:rFonts w:eastAsia="標楷體"/>
                <w:color w:val="000000" w:themeColor="text1"/>
              </w:rPr>
              <w:t>提敘者請</w:t>
            </w:r>
            <w:proofErr w:type="gramEnd"/>
            <w:r w:rsidRPr="00CF191C">
              <w:rPr>
                <w:rFonts w:eastAsia="標楷體"/>
                <w:color w:val="000000" w:themeColor="text1"/>
              </w:rPr>
              <w:t>另附國內</w:t>
            </w:r>
            <w:r w:rsidRPr="00CF191C">
              <w:rPr>
                <w:rFonts w:eastAsia="標楷體"/>
                <w:color w:val="000000" w:themeColor="text1"/>
              </w:rPr>
              <w:t>(</w:t>
            </w:r>
            <w:r w:rsidRPr="00CF191C">
              <w:rPr>
                <w:rFonts w:eastAsia="標楷體"/>
                <w:color w:val="000000" w:themeColor="text1"/>
              </w:rPr>
              <w:t>外</w:t>
            </w:r>
            <w:r w:rsidRPr="00CF191C">
              <w:rPr>
                <w:rFonts w:eastAsia="標楷體"/>
                <w:color w:val="000000" w:themeColor="text1"/>
              </w:rPr>
              <w:t>)</w:t>
            </w:r>
            <w:r w:rsidRPr="00CF191C">
              <w:rPr>
                <w:rFonts w:eastAsia="標楷體"/>
                <w:color w:val="000000" w:themeColor="text1"/>
              </w:rPr>
              <w:t>任職證明文件（國外文件需附中文譯本，並須經我國駐外使領館或指定機構認證）、資本額證明（公司執照）、營業額證明（繳稅證明）。</w:t>
            </w:r>
          </w:p>
          <w:p w14:paraId="458AF884" w14:textId="70118AFD" w:rsidR="00E17A0B" w:rsidRPr="00CF191C" w:rsidRDefault="00E17A0B" w:rsidP="00EB4F88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Not applicable to those who do not have the required seniority; those with the required seniority shall attach</w:t>
            </w:r>
            <w:r w:rsidRPr="00CF191C">
              <w:rPr>
                <w:rFonts w:eastAsia="標楷體"/>
                <w:color w:val="000000" w:themeColor="text1"/>
              </w:rPr>
              <w:t xml:space="preserve"> the certificates of employment in Taiwan and/or in foreign countries (a Chinese translation </w:t>
            </w:r>
            <w:r w:rsidR="00EB4F88" w:rsidRPr="00CF191C">
              <w:rPr>
                <w:rFonts w:eastAsia="標楷體"/>
                <w:color w:val="000000" w:themeColor="text1"/>
              </w:rPr>
              <w:t xml:space="preserve">authenticated by a Taiwan Embassy or Overseas Mission in that country </w:t>
            </w:r>
            <w:r w:rsidRPr="00CF191C">
              <w:rPr>
                <w:rFonts w:eastAsia="標楷體"/>
                <w:color w:val="000000" w:themeColor="text1"/>
              </w:rPr>
              <w:t>shall be attached to all foreign-language documents), Proof of Capital (company license), and Proof of Turnover (Tax Payment Certificate).</w:t>
            </w:r>
          </w:p>
        </w:tc>
      </w:tr>
      <w:tr w:rsidR="00CF191C" w:rsidRPr="00CF191C" w14:paraId="625B5AD2" w14:textId="77777777" w:rsidTr="00563D8E">
        <w:trPr>
          <w:trHeight w:val="846"/>
        </w:trPr>
        <w:tc>
          <w:tcPr>
            <w:tcW w:w="720" w:type="dxa"/>
            <w:shd w:val="clear" w:color="auto" w:fill="auto"/>
            <w:vAlign w:val="center"/>
          </w:tcPr>
          <w:p w14:paraId="500563E8" w14:textId="65B8077F" w:rsidR="00563D8E" w:rsidRPr="00CF191C" w:rsidRDefault="00563D8E" w:rsidP="00563D8E">
            <w:pPr>
              <w:spacing w:line="240" w:lineRule="exact"/>
              <w:jc w:val="center"/>
              <w:rPr>
                <w:rFonts w:eastAsia="MS Mincho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12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00491D7" w14:textId="77777777" w:rsidR="00563D8E" w:rsidRPr="00CF191C" w:rsidRDefault="00563D8E" w:rsidP="00563D8E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</w:rPr>
              <w:t>電子郵件帳號申請表</w:t>
            </w:r>
          </w:p>
          <w:p w14:paraId="79D6AD78" w14:textId="0CC4E247" w:rsidR="00563D8E" w:rsidRPr="00CF191C" w:rsidRDefault="00563D8E" w:rsidP="00563D8E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 xml:space="preserve">Email </w:t>
            </w:r>
            <w:r w:rsidR="006D0E12" w:rsidRPr="00CF191C">
              <w:rPr>
                <w:rFonts w:eastAsiaTheme="majorEastAsia"/>
                <w:color w:val="000000" w:themeColor="text1"/>
              </w:rPr>
              <w:t xml:space="preserve">Account </w:t>
            </w:r>
            <w:r w:rsidRPr="00CF191C">
              <w:rPr>
                <w:rFonts w:eastAsiaTheme="majorEastAsia"/>
                <w:color w:val="000000" w:themeColor="text1"/>
              </w:rPr>
              <w:t>Application Form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3BC9CDE7" w14:textId="1D9C315F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7ECF3C1" w14:textId="0C1ED03F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8500EF9" w14:textId="77777777" w:rsidR="00563D8E" w:rsidRPr="00CF191C" w:rsidRDefault="00563D8E" w:rsidP="00563D8E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CF191C" w:rsidRPr="00CF191C" w14:paraId="0C7BFD75" w14:textId="77777777" w:rsidTr="00C5045F">
        <w:trPr>
          <w:trHeight w:val="1457"/>
        </w:trPr>
        <w:tc>
          <w:tcPr>
            <w:tcW w:w="720" w:type="dxa"/>
            <w:shd w:val="clear" w:color="auto" w:fill="auto"/>
            <w:vAlign w:val="center"/>
          </w:tcPr>
          <w:p w14:paraId="2FA6F4A6" w14:textId="0BB73804" w:rsidR="00563D8E" w:rsidRPr="00CF191C" w:rsidRDefault="00563D8E" w:rsidP="00563D8E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="MS Mincho"/>
                <w:color w:val="000000" w:themeColor="text1"/>
              </w:rPr>
              <w:t>※</w:t>
            </w:r>
            <w:r w:rsidRPr="00CF191C">
              <w:rPr>
                <w:rFonts w:eastAsiaTheme="majorEastAsia"/>
                <w:color w:val="000000" w:themeColor="text1"/>
              </w:rPr>
              <w:t>13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ECA203" w14:textId="77777777" w:rsidR="00563D8E" w:rsidRPr="00CF191C" w:rsidRDefault="00563D8E" w:rsidP="00563D8E">
            <w:pPr>
              <w:spacing w:line="240" w:lineRule="exact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</w:rPr>
              <w:t>車輛停車證申請書</w:t>
            </w:r>
          </w:p>
          <w:p w14:paraId="33045A66" w14:textId="270FF52E" w:rsidR="00563D8E" w:rsidRPr="00CF191C" w:rsidRDefault="00563D8E" w:rsidP="00563D8E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Vehicle Parking Permit Application Form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490CC994" w14:textId="77777777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9E1A65" w14:textId="2A3DA002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E67502F" w14:textId="77777777" w:rsidR="00563D8E" w:rsidRPr="00CF191C" w:rsidRDefault="00563D8E" w:rsidP="00563D8E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CF191C" w:rsidRPr="00CF191C" w14:paraId="3E7892C8" w14:textId="77777777" w:rsidTr="00C5045F">
        <w:trPr>
          <w:trHeight w:val="1457"/>
        </w:trPr>
        <w:tc>
          <w:tcPr>
            <w:tcW w:w="720" w:type="dxa"/>
            <w:shd w:val="clear" w:color="auto" w:fill="auto"/>
            <w:vAlign w:val="center"/>
          </w:tcPr>
          <w:p w14:paraId="6EA40BCD" w14:textId="32A3D501" w:rsidR="00563D8E" w:rsidRPr="00CF191C" w:rsidRDefault="00563D8E" w:rsidP="00563D8E">
            <w:pPr>
              <w:spacing w:line="240" w:lineRule="exact"/>
              <w:jc w:val="center"/>
              <w:rPr>
                <w:rFonts w:eastAsia="MS Mincho"/>
                <w:color w:val="000000" w:themeColor="text1"/>
              </w:rPr>
            </w:pPr>
            <w:r w:rsidRPr="00CF191C">
              <w:rPr>
                <w:rFonts w:eastAsia="MS Mincho"/>
                <w:color w:val="000000" w:themeColor="text1"/>
              </w:rPr>
              <w:t>※</w:t>
            </w:r>
            <w:r w:rsidRPr="00CF191C">
              <w:rPr>
                <w:rFonts w:eastAsiaTheme="majorEastAsia"/>
                <w:color w:val="000000" w:themeColor="text1"/>
              </w:rPr>
              <w:t>14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2F52BE" w14:textId="77777777" w:rsidR="00563D8E" w:rsidRPr="00CF191C" w:rsidRDefault="00563D8E" w:rsidP="00563D8E">
            <w:pPr>
              <w:spacing w:line="240" w:lineRule="exact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</w:rPr>
              <w:t>職務宿舍借用申請書</w:t>
            </w:r>
          </w:p>
          <w:p w14:paraId="2665BA00" w14:textId="54D400A7" w:rsidR="00563D8E" w:rsidRPr="00CF191C" w:rsidRDefault="00563D8E" w:rsidP="00BD0BD1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Dormitory Application Form</w:t>
            </w:r>
            <w:r w:rsidR="00895155" w:rsidRPr="00CF191C">
              <w:rPr>
                <w:rFonts w:eastAsiaTheme="majorEastAsia"/>
                <w:color w:val="000000" w:themeColor="text1"/>
              </w:rPr>
              <w:t xml:space="preserve"> for University Staff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279D55A9" w14:textId="3E816DCE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9EC0F0E" w14:textId="065E4A7C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00A840C" w14:textId="77777777" w:rsidR="00563D8E" w:rsidRPr="00CF191C" w:rsidRDefault="00563D8E" w:rsidP="00563D8E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CF191C" w:rsidRPr="00CF191C" w14:paraId="6B4529E5" w14:textId="77777777" w:rsidTr="00C5045F">
        <w:trPr>
          <w:trHeight w:val="1457"/>
        </w:trPr>
        <w:tc>
          <w:tcPr>
            <w:tcW w:w="720" w:type="dxa"/>
            <w:shd w:val="clear" w:color="auto" w:fill="auto"/>
            <w:vAlign w:val="center"/>
          </w:tcPr>
          <w:p w14:paraId="107E8351" w14:textId="57652682" w:rsidR="00563D8E" w:rsidRPr="00CF191C" w:rsidRDefault="00563D8E" w:rsidP="00563D8E">
            <w:pPr>
              <w:spacing w:line="240" w:lineRule="exact"/>
              <w:jc w:val="center"/>
              <w:rPr>
                <w:rFonts w:eastAsia="MS Mincho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15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832DDB" w14:textId="77777777" w:rsidR="00563D8E" w:rsidRPr="00CF191C" w:rsidRDefault="00563D8E" w:rsidP="00563D8E">
            <w:pPr>
              <w:spacing w:line="240" w:lineRule="exact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="標楷體"/>
                <w:bCs/>
                <w:color w:val="000000" w:themeColor="text1"/>
                <w:kern w:val="0"/>
                <w:sz w:val="22"/>
                <w:szCs w:val="20"/>
              </w:rPr>
              <w:t>教師教學歷程檔案帳號申請書</w:t>
            </w:r>
          </w:p>
          <w:p w14:paraId="60806AFA" w14:textId="69830239" w:rsidR="00563D8E" w:rsidRPr="00CF191C" w:rsidRDefault="00563D8E" w:rsidP="00563D8E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Teacher’s Teaching History File Account Application Form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3994EDA2" w14:textId="77777777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6D4083" w14:textId="77777777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7750A133" w14:textId="77777777" w:rsidR="00563D8E" w:rsidRPr="00CF191C" w:rsidRDefault="00563D8E" w:rsidP="00563D8E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CF191C" w:rsidRPr="00CF191C" w14:paraId="52D9E58B" w14:textId="77777777" w:rsidTr="00C5045F">
        <w:trPr>
          <w:trHeight w:val="1457"/>
        </w:trPr>
        <w:tc>
          <w:tcPr>
            <w:tcW w:w="720" w:type="dxa"/>
            <w:shd w:val="clear" w:color="auto" w:fill="auto"/>
            <w:vAlign w:val="center"/>
          </w:tcPr>
          <w:p w14:paraId="0CD591BB" w14:textId="0C47EA47" w:rsidR="00563D8E" w:rsidRPr="00CF191C" w:rsidRDefault="00563D8E" w:rsidP="00563D8E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lastRenderedPageBreak/>
              <w:t>16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F36508" w14:textId="77777777" w:rsidR="00563D8E" w:rsidRPr="00CF191C" w:rsidRDefault="00563D8E" w:rsidP="00563D8E">
            <w:pPr>
              <w:spacing w:line="240" w:lineRule="exact"/>
              <w:rPr>
                <w:rFonts w:eastAsia="標楷體"/>
                <w:bCs/>
                <w:color w:val="000000" w:themeColor="text1"/>
                <w:kern w:val="0"/>
                <w:sz w:val="22"/>
                <w:szCs w:val="20"/>
              </w:rPr>
            </w:pPr>
            <w:r w:rsidRPr="00CF191C">
              <w:rPr>
                <w:rFonts w:eastAsia="標楷體"/>
                <w:bCs/>
                <w:color w:val="000000" w:themeColor="text1"/>
                <w:kern w:val="0"/>
                <w:sz w:val="22"/>
                <w:szCs w:val="20"/>
              </w:rPr>
              <w:t>教師評鑑管理系統帳號申請書</w:t>
            </w:r>
          </w:p>
          <w:p w14:paraId="78446D00" w14:textId="13E0EE14" w:rsidR="00563D8E" w:rsidRPr="00CF191C" w:rsidRDefault="00C56B6A" w:rsidP="006D655D">
            <w:pPr>
              <w:spacing w:line="240" w:lineRule="exact"/>
              <w:rPr>
                <w:rFonts w:eastAsia="標楷體"/>
                <w:bCs/>
                <w:color w:val="000000" w:themeColor="text1"/>
                <w:kern w:val="0"/>
                <w:sz w:val="22"/>
                <w:szCs w:val="20"/>
              </w:rPr>
            </w:pPr>
            <w:r w:rsidRPr="00CF191C">
              <w:rPr>
                <w:rFonts w:eastAsia="標楷體"/>
                <w:bCs/>
                <w:color w:val="000000" w:themeColor="text1"/>
              </w:rPr>
              <w:t xml:space="preserve">Application Form for </w:t>
            </w:r>
            <w:r w:rsidR="006D655D" w:rsidRPr="00CF191C">
              <w:rPr>
                <w:rFonts w:eastAsia="標楷體"/>
                <w:bCs/>
                <w:color w:val="000000" w:themeColor="text1"/>
              </w:rPr>
              <w:t xml:space="preserve">an Account in the </w:t>
            </w:r>
            <w:r w:rsidR="00563D8E" w:rsidRPr="00CF191C">
              <w:rPr>
                <w:rFonts w:eastAsia="標楷體"/>
                <w:bCs/>
                <w:color w:val="000000" w:themeColor="text1"/>
              </w:rPr>
              <w:t xml:space="preserve">Teacher Evaluation Management System 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7416906F" w14:textId="377785E2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0AFE0D8" w14:textId="7F5811C7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6519550" w14:textId="77777777" w:rsidR="00563D8E" w:rsidRPr="00CF191C" w:rsidRDefault="00563D8E" w:rsidP="00563D8E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CF191C" w:rsidRPr="00CF191C" w14:paraId="135ED26C" w14:textId="77777777" w:rsidTr="00C5045F">
        <w:trPr>
          <w:trHeight w:val="1457"/>
        </w:trPr>
        <w:tc>
          <w:tcPr>
            <w:tcW w:w="720" w:type="dxa"/>
            <w:shd w:val="clear" w:color="auto" w:fill="auto"/>
            <w:vAlign w:val="center"/>
          </w:tcPr>
          <w:p w14:paraId="12C19A36" w14:textId="37BB2F09" w:rsidR="00563D8E" w:rsidRPr="00CF191C" w:rsidRDefault="00563D8E" w:rsidP="00563D8E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17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082FC8" w14:textId="77777777" w:rsidR="00563D8E" w:rsidRPr="00CF191C" w:rsidRDefault="00563D8E" w:rsidP="00563D8E">
            <w:pPr>
              <w:spacing w:line="240" w:lineRule="exact"/>
              <w:rPr>
                <w:bCs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>醫院一般</w:t>
            </w: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>特殊</w:t>
            </w: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>體格健康檢查報告</w:t>
            </w:r>
          </w:p>
          <w:p w14:paraId="2845D479" w14:textId="0C1DD863" w:rsidR="00563D8E" w:rsidRPr="00CF191C" w:rsidRDefault="00563D8E" w:rsidP="00563D8E">
            <w:pPr>
              <w:spacing w:line="240" w:lineRule="exact"/>
              <w:rPr>
                <w:rFonts w:eastAsia="標楷體"/>
                <w:bCs/>
                <w:color w:val="000000" w:themeColor="text1"/>
                <w:kern w:val="0"/>
                <w:sz w:val="22"/>
                <w:szCs w:val="20"/>
              </w:rPr>
            </w:pPr>
            <w:r w:rsidRPr="00CF191C">
              <w:rPr>
                <w:bCs/>
                <w:color w:val="000000" w:themeColor="text1"/>
              </w:rPr>
              <w:t>Hospital’s General (Special) Physical Examination Report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19F4EB0B" w14:textId="77777777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E9CA9A" w14:textId="77777777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70030170" w14:textId="77777777" w:rsidR="00563D8E" w:rsidRPr="00CF191C" w:rsidRDefault="00563D8E" w:rsidP="00563D8E">
            <w:pPr>
              <w:spacing w:line="240" w:lineRule="exact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>注意事項內容如附表一般體格檢查項目表。</w:t>
            </w:r>
          </w:p>
          <w:p w14:paraId="1B0E6C56" w14:textId="3E5B1DB9" w:rsidR="00563D8E" w:rsidRPr="00CF191C" w:rsidRDefault="00563D8E" w:rsidP="00563D8E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Contents of Notes are shown in the attached Table 1: General Physical Examination Item List</w:t>
            </w:r>
          </w:p>
        </w:tc>
      </w:tr>
      <w:tr w:rsidR="00CF191C" w:rsidRPr="00CF191C" w14:paraId="51170EB7" w14:textId="77777777" w:rsidTr="00C5045F">
        <w:trPr>
          <w:trHeight w:val="1457"/>
        </w:trPr>
        <w:tc>
          <w:tcPr>
            <w:tcW w:w="720" w:type="dxa"/>
            <w:shd w:val="clear" w:color="auto" w:fill="auto"/>
            <w:vAlign w:val="center"/>
          </w:tcPr>
          <w:p w14:paraId="59EDB090" w14:textId="7C9C5FD6" w:rsidR="00563D8E" w:rsidRPr="00CF191C" w:rsidRDefault="00563D8E" w:rsidP="00563D8E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18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615A163" w14:textId="77777777" w:rsidR="00563D8E" w:rsidRPr="00CF191C" w:rsidRDefault="00563D8E" w:rsidP="00563D8E">
            <w:pPr>
              <w:spacing w:line="240" w:lineRule="exact"/>
              <w:rPr>
                <w:bCs/>
                <w:color w:val="000000" w:themeColor="text1"/>
              </w:rPr>
            </w:pP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>體格健康檢查資料蒐集同意書</w:t>
            </w:r>
          </w:p>
          <w:p w14:paraId="0E9B64AC" w14:textId="56DD0431" w:rsidR="00563D8E" w:rsidRPr="00CF191C" w:rsidRDefault="00563D8E" w:rsidP="00563D8E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F191C">
              <w:rPr>
                <w:bCs/>
                <w:color w:val="000000" w:themeColor="text1"/>
              </w:rPr>
              <w:t xml:space="preserve">Letter of Consent for Physical Examination Health Data Collection 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7A71E496" w14:textId="77F6B299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E5B40FB" w14:textId="77777777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0DD8CC02" w14:textId="77777777" w:rsidR="00563D8E" w:rsidRPr="00CF191C" w:rsidRDefault="00563D8E" w:rsidP="00563D8E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CF191C" w:rsidRPr="00CF191C" w14:paraId="28195407" w14:textId="77777777" w:rsidTr="00C5045F">
        <w:trPr>
          <w:trHeight w:val="1457"/>
        </w:trPr>
        <w:tc>
          <w:tcPr>
            <w:tcW w:w="720" w:type="dxa"/>
            <w:shd w:val="clear" w:color="auto" w:fill="auto"/>
            <w:vAlign w:val="center"/>
          </w:tcPr>
          <w:p w14:paraId="17E5FB23" w14:textId="6EB94B5C" w:rsidR="00563D8E" w:rsidRPr="00CF191C" w:rsidRDefault="00563D8E" w:rsidP="00563D8E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19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8CF8D0" w14:textId="77777777" w:rsidR="00563D8E" w:rsidRPr="00CF191C" w:rsidRDefault="00563D8E" w:rsidP="00563D8E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>體格健康檢查報告切結書</w:t>
            </w:r>
          </w:p>
          <w:p w14:paraId="6CE01EDE" w14:textId="1C322F16" w:rsidR="00563D8E" w:rsidRPr="00CF191C" w:rsidRDefault="00563D8E" w:rsidP="00563D8E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F191C">
              <w:rPr>
                <w:bCs/>
                <w:color w:val="000000" w:themeColor="text1"/>
              </w:rPr>
              <w:t>Affidavit for Physical Examination Report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6D0D0A7B" w14:textId="4C452B92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857F6D0" w14:textId="77777777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14:paraId="14A54BF2" w14:textId="77777777" w:rsidR="00563D8E" w:rsidRPr="00CF191C" w:rsidRDefault="00563D8E" w:rsidP="00563D8E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>若已繳交醫院一般</w:t>
            </w: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>特殊</w:t>
            </w: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>體格健康檢查報告，則不須繳交</w:t>
            </w:r>
            <w:proofErr w:type="gramStart"/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>此份切結</w:t>
            </w:r>
            <w:proofErr w:type="gramEnd"/>
            <w:r w:rsidRPr="00CF191C">
              <w:rPr>
                <w:rFonts w:eastAsia="標楷體"/>
                <w:color w:val="000000" w:themeColor="text1"/>
                <w:sz w:val="22"/>
                <w:szCs w:val="22"/>
              </w:rPr>
              <w:t>書。</w:t>
            </w:r>
          </w:p>
          <w:p w14:paraId="51A45337" w14:textId="14410673" w:rsidR="00563D8E" w:rsidRPr="00CF191C" w:rsidRDefault="00D929F2" w:rsidP="00D929F2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F191C">
              <w:rPr>
                <w:rFonts w:eastAsiaTheme="majorEastAsia"/>
                <w:color w:val="000000" w:themeColor="text1"/>
                <w:sz w:val="22"/>
                <w:szCs w:val="22"/>
              </w:rPr>
              <w:t>Y</w:t>
            </w:r>
            <w:r w:rsidR="00563D8E" w:rsidRPr="00CF191C">
              <w:rPr>
                <w:bCs/>
                <w:color w:val="000000" w:themeColor="text1"/>
              </w:rPr>
              <w:t>ou are not required to submit this Affidavit</w:t>
            </w:r>
            <w:r w:rsidRPr="00CF191C">
              <w:rPr>
                <w:bCs/>
                <w:color w:val="000000" w:themeColor="text1"/>
              </w:rPr>
              <w:t xml:space="preserve"> if you submitted Hospital’s General (Special) Physical Examination Report</w:t>
            </w:r>
            <w:r w:rsidR="00563D8E" w:rsidRPr="00CF191C">
              <w:rPr>
                <w:bCs/>
                <w:color w:val="000000" w:themeColor="text1"/>
              </w:rPr>
              <w:t>.</w:t>
            </w:r>
          </w:p>
        </w:tc>
      </w:tr>
      <w:tr w:rsidR="00CF191C" w:rsidRPr="00CF191C" w14:paraId="196B67C4" w14:textId="77777777" w:rsidTr="00C5045F">
        <w:trPr>
          <w:trHeight w:val="1457"/>
        </w:trPr>
        <w:tc>
          <w:tcPr>
            <w:tcW w:w="720" w:type="dxa"/>
            <w:shd w:val="clear" w:color="auto" w:fill="auto"/>
            <w:vAlign w:val="center"/>
          </w:tcPr>
          <w:p w14:paraId="08F7B851" w14:textId="4878907C" w:rsidR="00563D8E" w:rsidRPr="00CF191C" w:rsidRDefault="00563D8E" w:rsidP="00563D8E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CF191C">
              <w:rPr>
                <w:rFonts w:eastAsiaTheme="majorEastAsia"/>
                <w:color w:val="000000" w:themeColor="text1"/>
              </w:rPr>
              <w:t>20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4BCD6C" w14:textId="77777777" w:rsidR="00563D8E" w:rsidRPr="00CF191C" w:rsidRDefault="00563D8E" w:rsidP="00563D8E">
            <w:pPr>
              <w:spacing w:line="240" w:lineRule="exact"/>
              <w:rPr>
                <w:rFonts w:eastAsia="標楷體"/>
                <w:bCs/>
                <w:color w:val="000000" w:themeColor="text1"/>
                <w:sz w:val="22"/>
              </w:rPr>
            </w:pPr>
            <w:r w:rsidRPr="00CF191C">
              <w:rPr>
                <w:rFonts w:eastAsia="標楷體"/>
                <w:bCs/>
                <w:color w:val="000000" w:themeColor="text1"/>
                <w:sz w:val="22"/>
              </w:rPr>
              <w:t>擬聘</w:t>
            </w:r>
            <w:proofErr w:type="gramStart"/>
            <w:r w:rsidRPr="00CF191C">
              <w:rPr>
                <w:rFonts w:eastAsia="標楷體"/>
                <w:bCs/>
                <w:color w:val="000000" w:themeColor="text1"/>
                <w:sz w:val="22"/>
              </w:rPr>
              <w:t>∕</w:t>
            </w:r>
            <w:proofErr w:type="gramEnd"/>
            <w:r w:rsidRPr="00CF191C">
              <w:rPr>
                <w:rFonts w:eastAsia="標楷體"/>
                <w:bCs/>
                <w:color w:val="000000" w:themeColor="text1"/>
                <w:sz w:val="22"/>
              </w:rPr>
              <w:t>新進人員體檢檢核表</w:t>
            </w:r>
          </w:p>
          <w:p w14:paraId="2266AF34" w14:textId="7B14830B" w:rsidR="00563D8E" w:rsidRPr="00CF191C" w:rsidRDefault="00563D8E" w:rsidP="00563D8E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F191C">
              <w:rPr>
                <w:bCs/>
                <w:color w:val="000000" w:themeColor="text1"/>
                <w:u w:val="single"/>
              </w:rPr>
              <w:t>Newly Recruited / New Employee Physical Examination Checklist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585C2512" w14:textId="5CF442E4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20712CE" w14:textId="21B71573" w:rsidR="00563D8E" w:rsidRPr="00CF191C" w:rsidRDefault="00563D8E" w:rsidP="00563D8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F191C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✔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4695EEC" w14:textId="77777777" w:rsidR="00563D8E" w:rsidRPr="00CF191C" w:rsidRDefault="00563D8E" w:rsidP="00563D8E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</w:tbl>
    <w:p w14:paraId="40D709D2" w14:textId="77777777" w:rsidR="00563D8E" w:rsidRPr="00CF191C" w:rsidRDefault="00563D8E" w:rsidP="00563D8E">
      <w:pPr>
        <w:spacing w:beforeLines="50" w:before="180"/>
        <w:ind w:left="-360"/>
        <w:rPr>
          <w:rFonts w:eastAsia="標楷體"/>
          <w:color w:val="000000" w:themeColor="text1"/>
        </w:rPr>
      </w:pPr>
      <w:r w:rsidRPr="00CF191C">
        <w:rPr>
          <w:rFonts w:eastAsia="標楷體"/>
          <w:color w:val="000000" w:themeColor="text1"/>
        </w:rPr>
        <w:t>有</w:t>
      </w:r>
      <w:r w:rsidRPr="00CF191C">
        <w:rPr>
          <w:rFonts w:eastAsia="標楷體"/>
          <w:color w:val="000000" w:themeColor="text1"/>
        </w:rPr>
        <w:t>※</w:t>
      </w:r>
      <w:r w:rsidRPr="00CF191C">
        <w:rPr>
          <w:rFonts w:eastAsia="標楷體"/>
          <w:color w:val="000000" w:themeColor="text1"/>
        </w:rPr>
        <w:t>符號者可視個人需要選擇填寫。</w:t>
      </w:r>
    </w:p>
    <w:p w14:paraId="38B1BB2A" w14:textId="77777777" w:rsidR="00BD0BD1" w:rsidRPr="00CF191C" w:rsidRDefault="00BD0BD1" w:rsidP="00BD0BD1">
      <w:pPr>
        <w:spacing w:beforeLines="50" w:before="180" w:line="240" w:lineRule="exact"/>
        <w:ind w:left="-357"/>
        <w:rPr>
          <w:rFonts w:eastAsia="標楷體"/>
          <w:color w:val="000000" w:themeColor="text1"/>
        </w:rPr>
      </w:pPr>
      <w:r w:rsidRPr="00CF191C">
        <w:rPr>
          <w:rFonts w:eastAsiaTheme="majorEastAsia"/>
          <w:color w:val="000000" w:themeColor="text1"/>
        </w:rPr>
        <w:t xml:space="preserve">Items with </w:t>
      </w:r>
      <w:r w:rsidRPr="00CF191C">
        <w:rPr>
          <w:rFonts w:eastAsia="MS Mincho"/>
          <w:color w:val="000000" w:themeColor="text1"/>
        </w:rPr>
        <w:t>※ are optional.</w:t>
      </w:r>
    </w:p>
    <w:p w14:paraId="70E3B25F" w14:textId="77777777" w:rsidR="00563D8E" w:rsidRPr="00CF191C" w:rsidRDefault="00563D8E" w:rsidP="00563D8E">
      <w:pPr>
        <w:spacing w:beforeLines="50" w:before="180"/>
        <w:ind w:left="-360"/>
        <w:rPr>
          <w:rFonts w:eastAsia="標楷體"/>
          <w:color w:val="000000" w:themeColor="text1"/>
          <w:sz w:val="32"/>
          <w:szCs w:val="32"/>
        </w:rPr>
      </w:pPr>
      <w:r w:rsidRPr="00CF191C">
        <w:rPr>
          <w:rFonts w:eastAsia="標楷體"/>
          <w:color w:val="000000" w:themeColor="text1"/>
          <w:sz w:val="32"/>
          <w:szCs w:val="32"/>
        </w:rPr>
        <w:t>其餘教師權益</w:t>
      </w:r>
    </w:p>
    <w:p w14:paraId="6A3EDE65" w14:textId="77777777" w:rsidR="00563D8E" w:rsidRPr="00CF191C" w:rsidRDefault="00563D8E" w:rsidP="00563D8E">
      <w:pPr>
        <w:spacing w:beforeLines="50" w:before="180"/>
        <w:ind w:left="-360"/>
        <w:rPr>
          <w:rFonts w:eastAsiaTheme="majorEastAsia"/>
          <w:color w:val="000000" w:themeColor="text1"/>
          <w:sz w:val="32"/>
          <w:szCs w:val="32"/>
        </w:rPr>
      </w:pPr>
      <w:r w:rsidRPr="00CF191C">
        <w:rPr>
          <w:rFonts w:eastAsiaTheme="majorEastAsia"/>
          <w:color w:val="000000" w:themeColor="text1"/>
          <w:sz w:val="32"/>
          <w:szCs w:val="32"/>
        </w:rPr>
        <w:t>Other rights and interests of faculty members</w:t>
      </w:r>
    </w:p>
    <w:p w14:paraId="08E6BA83" w14:textId="68D2AE21" w:rsidR="00563D8E" w:rsidRPr="00CF191C" w:rsidRDefault="00563D8E" w:rsidP="00563D8E">
      <w:pPr>
        <w:ind w:left="-357"/>
        <w:rPr>
          <w:rFonts w:eastAsia="標楷體"/>
          <w:color w:val="000000" w:themeColor="text1"/>
        </w:rPr>
      </w:pPr>
      <w:r w:rsidRPr="00CF191C">
        <w:rPr>
          <w:rFonts w:eastAsia="標楷體"/>
          <w:color w:val="000000" w:themeColor="text1"/>
        </w:rPr>
        <w:t>1.</w:t>
      </w:r>
      <w:r w:rsidRPr="00CF191C">
        <w:rPr>
          <w:rFonts w:eastAsia="標楷體"/>
          <w:color w:val="000000" w:themeColor="text1"/>
        </w:rPr>
        <w:t>公教貸款：</w:t>
      </w:r>
      <w:r w:rsidR="001D16F5" w:rsidRPr="00CF191C">
        <w:rPr>
          <w:rFonts w:eastAsia="標楷體"/>
          <w:color w:val="000000" w:themeColor="text1"/>
        </w:rPr>
        <w:t>詳洽資產經營管理組</w:t>
      </w:r>
      <w:r w:rsidRPr="00CF191C">
        <w:rPr>
          <w:rFonts w:eastAsia="標楷體"/>
          <w:color w:val="000000" w:themeColor="text1"/>
        </w:rPr>
        <w:t>（分機</w:t>
      </w:r>
      <w:r w:rsidRPr="00CF191C">
        <w:rPr>
          <w:rFonts w:eastAsia="標楷體"/>
          <w:color w:val="000000" w:themeColor="text1"/>
        </w:rPr>
        <w:t>2372</w:t>
      </w:r>
      <w:r w:rsidRPr="00CF191C">
        <w:rPr>
          <w:rFonts w:eastAsia="標楷體"/>
          <w:color w:val="000000" w:themeColor="text1"/>
        </w:rPr>
        <w:t>）。</w:t>
      </w:r>
    </w:p>
    <w:p w14:paraId="168DE3B2" w14:textId="23040D24" w:rsidR="00563D8E" w:rsidRPr="00CF191C" w:rsidRDefault="00563D8E" w:rsidP="00563D8E">
      <w:pPr>
        <w:ind w:leftChars="-148" w:left="-98" w:hangingChars="107" w:hanging="257"/>
        <w:jc w:val="both"/>
        <w:rPr>
          <w:rFonts w:eastAsiaTheme="majorEastAsia"/>
          <w:color w:val="000000" w:themeColor="text1"/>
        </w:rPr>
      </w:pPr>
      <w:r w:rsidRPr="00CF191C">
        <w:rPr>
          <w:rFonts w:eastAsiaTheme="majorEastAsia"/>
          <w:color w:val="000000" w:themeColor="text1"/>
        </w:rPr>
        <w:t xml:space="preserve">1. </w:t>
      </w:r>
      <w:r w:rsidRPr="00CF191C">
        <w:rPr>
          <w:bCs/>
          <w:color w:val="000000" w:themeColor="text1"/>
        </w:rPr>
        <w:t>Civil servants’ and teachers’ loan:</w:t>
      </w:r>
      <w:r w:rsidR="002B3F61" w:rsidRPr="00CF191C">
        <w:rPr>
          <w:bCs/>
          <w:color w:val="000000" w:themeColor="text1"/>
        </w:rPr>
        <w:t xml:space="preserve"> please contact Property Management Division for more details </w:t>
      </w:r>
      <w:r w:rsidRPr="00CF191C">
        <w:rPr>
          <w:bCs/>
          <w:color w:val="000000" w:themeColor="text1"/>
        </w:rPr>
        <w:t xml:space="preserve">(extension </w:t>
      </w:r>
      <w:r w:rsidRPr="00CF191C">
        <w:rPr>
          <w:rFonts w:eastAsiaTheme="majorEastAsia"/>
          <w:color w:val="000000" w:themeColor="text1"/>
        </w:rPr>
        <w:t>2372).</w:t>
      </w:r>
    </w:p>
    <w:p w14:paraId="5C64EEAA" w14:textId="77777777" w:rsidR="00563D8E" w:rsidRPr="00CF191C" w:rsidRDefault="00563D8E" w:rsidP="00563D8E">
      <w:pPr>
        <w:ind w:left="-357"/>
        <w:rPr>
          <w:rFonts w:eastAsia="標楷體"/>
          <w:color w:val="000000" w:themeColor="text1"/>
        </w:rPr>
      </w:pPr>
      <w:r w:rsidRPr="00CF191C">
        <w:rPr>
          <w:rFonts w:eastAsia="標楷體"/>
          <w:color w:val="000000" w:themeColor="text1"/>
        </w:rPr>
        <w:t>2.</w:t>
      </w:r>
      <w:r w:rsidRPr="00CF191C">
        <w:rPr>
          <w:rFonts w:eastAsia="標楷體"/>
          <w:color w:val="000000" w:themeColor="text1"/>
        </w:rPr>
        <w:t>公教儲蓄存款：詳見「公教儲蓄存款流程表」，詳洽出納組（分機</w:t>
      </w:r>
      <w:r w:rsidRPr="00CF191C">
        <w:rPr>
          <w:rFonts w:eastAsia="標楷體"/>
          <w:color w:val="000000" w:themeColor="text1"/>
        </w:rPr>
        <w:t>2324</w:t>
      </w:r>
      <w:r w:rsidRPr="00CF191C">
        <w:rPr>
          <w:rFonts w:eastAsia="標楷體"/>
          <w:color w:val="000000" w:themeColor="text1"/>
        </w:rPr>
        <w:t>）。</w:t>
      </w:r>
    </w:p>
    <w:p w14:paraId="2724E925" w14:textId="77120C49" w:rsidR="00563D8E" w:rsidRPr="00CF191C" w:rsidRDefault="00563D8E" w:rsidP="00563D8E">
      <w:pPr>
        <w:ind w:leftChars="-148" w:left="-98" w:hangingChars="107" w:hanging="257"/>
        <w:jc w:val="both"/>
        <w:rPr>
          <w:rFonts w:eastAsiaTheme="majorEastAsia"/>
          <w:color w:val="000000" w:themeColor="text1"/>
        </w:rPr>
      </w:pPr>
      <w:r w:rsidRPr="00CF191C">
        <w:rPr>
          <w:rFonts w:eastAsiaTheme="majorEastAsia"/>
          <w:color w:val="000000" w:themeColor="text1"/>
        </w:rPr>
        <w:t xml:space="preserve">2. </w:t>
      </w:r>
      <w:r w:rsidRPr="00CF191C">
        <w:rPr>
          <w:bCs/>
          <w:color w:val="000000" w:themeColor="text1"/>
        </w:rPr>
        <w:t>Civil servants’ and teachers’ savings</w:t>
      </w:r>
      <w:r w:rsidR="00C56B6A" w:rsidRPr="00CF191C">
        <w:rPr>
          <w:bCs/>
          <w:color w:val="000000" w:themeColor="text1"/>
        </w:rPr>
        <w:t xml:space="preserve">: </w:t>
      </w:r>
      <w:r w:rsidRPr="00CF191C">
        <w:rPr>
          <w:bCs/>
          <w:color w:val="000000" w:themeColor="text1"/>
        </w:rPr>
        <w:t>please</w:t>
      </w:r>
      <w:r w:rsidR="00C56B6A" w:rsidRPr="00CF191C">
        <w:rPr>
          <w:bCs/>
          <w:color w:val="000000" w:themeColor="text1"/>
        </w:rPr>
        <w:t xml:space="preserve"> refer to</w:t>
      </w:r>
      <w:r w:rsidR="003F463E" w:rsidRPr="00CF191C">
        <w:rPr>
          <w:bCs/>
          <w:color w:val="000000" w:themeColor="text1"/>
        </w:rPr>
        <w:t xml:space="preserve"> </w:t>
      </w:r>
      <w:r w:rsidRPr="00CF191C">
        <w:rPr>
          <w:bCs/>
          <w:color w:val="000000" w:themeColor="text1"/>
        </w:rPr>
        <w:t xml:space="preserve">Civil Servants and Teachers’ </w:t>
      </w:r>
      <w:r w:rsidR="003F463E" w:rsidRPr="00CF191C">
        <w:rPr>
          <w:bCs/>
          <w:color w:val="000000" w:themeColor="text1"/>
        </w:rPr>
        <w:t>Savings Application Flow Chart,</w:t>
      </w:r>
      <w:r w:rsidRPr="00CF191C">
        <w:rPr>
          <w:bCs/>
          <w:color w:val="000000" w:themeColor="text1"/>
        </w:rPr>
        <w:t xml:space="preserve"> and contact Payroll and Cashier Division (extension 2324)</w:t>
      </w:r>
      <w:r w:rsidR="00C56B6A" w:rsidRPr="00CF191C">
        <w:rPr>
          <w:bCs/>
          <w:color w:val="000000" w:themeColor="text1"/>
        </w:rPr>
        <w:t xml:space="preserve"> for more details</w:t>
      </w:r>
      <w:r w:rsidRPr="00CF191C">
        <w:rPr>
          <w:bCs/>
          <w:color w:val="000000" w:themeColor="text1"/>
        </w:rPr>
        <w:t>.</w:t>
      </w:r>
    </w:p>
    <w:p w14:paraId="303EC983" w14:textId="77777777" w:rsidR="00484954" w:rsidRPr="00CF191C" w:rsidRDefault="00484954" w:rsidP="00484954">
      <w:pPr>
        <w:spacing w:beforeLines="50" w:before="180"/>
        <w:ind w:left="-360"/>
        <w:rPr>
          <w:rFonts w:eastAsia="標楷體"/>
          <w:color w:val="000000" w:themeColor="text1"/>
        </w:rPr>
      </w:pPr>
    </w:p>
    <w:p w14:paraId="78AF26B8" w14:textId="77777777" w:rsidR="00484954" w:rsidRPr="00CF191C" w:rsidRDefault="00484954" w:rsidP="00484954">
      <w:pPr>
        <w:spacing w:beforeLines="50" w:before="180"/>
        <w:ind w:left="-360"/>
        <w:rPr>
          <w:rFonts w:eastAsia="標楷體"/>
          <w:color w:val="000000" w:themeColor="text1"/>
        </w:rPr>
      </w:pPr>
    </w:p>
    <w:sectPr w:rsidR="00484954" w:rsidRPr="00CF191C" w:rsidSect="00453F37">
      <w:footerReference w:type="default" r:id="rId10"/>
      <w:pgSz w:w="11906" w:h="16838"/>
      <w:pgMar w:top="737" w:right="1469" w:bottom="720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37801" w14:textId="77777777" w:rsidR="00A9639F" w:rsidRDefault="00A9639F" w:rsidP="001F332F">
      <w:r>
        <w:separator/>
      </w:r>
    </w:p>
  </w:endnote>
  <w:endnote w:type="continuationSeparator" w:id="0">
    <w:p w14:paraId="31607AAC" w14:textId="77777777" w:rsidR="00A9639F" w:rsidRDefault="00A9639F" w:rsidP="001F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305F" w14:textId="5E34AF1D" w:rsidR="00563D8E" w:rsidRPr="008F47A2" w:rsidRDefault="008F47A2" w:rsidP="008F47A2">
    <w:pPr>
      <w:pStyle w:val="a7"/>
    </w:pPr>
    <w:r w:rsidRPr="008F47A2">
      <w:rPr>
        <w:color w:val="FF0000"/>
      </w:rPr>
      <w:t>Any dispute over interpretations of these regulations shall be resolved in the court of law base on the Chinese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329C1" w14:textId="77777777" w:rsidR="00A9639F" w:rsidRDefault="00A9639F" w:rsidP="001F332F">
      <w:r>
        <w:separator/>
      </w:r>
    </w:p>
  </w:footnote>
  <w:footnote w:type="continuationSeparator" w:id="0">
    <w:p w14:paraId="25567520" w14:textId="77777777" w:rsidR="00A9639F" w:rsidRDefault="00A9639F" w:rsidP="001F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300"/>
    <w:multiLevelType w:val="hybridMultilevel"/>
    <w:tmpl w:val="1CC27E1A"/>
    <w:lvl w:ilvl="0" w:tplc="DB5C132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FA677C3"/>
    <w:multiLevelType w:val="hybridMultilevel"/>
    <w:tmpl w:val="DD2C66DE"/>
    <w:lvl w:ilvl="0" w:tplc="AF2847AC">
      <w:start w:val="1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F25D4D"/>
    <w:multiLevelType w:val="hybridMultilevel"/>
    <w:tmpl w:val="1F6CB890"/>
    <w:lvl w:ilvl="0" w:tplc="CBACFCA6">
      <w:start w:val="3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57AB78BF"/>
    <w:multiLevelType w:val="hybridMultilevel"/>
    <w:tmpl w:val="BF7C7A58"/>
    <w:lvl w:ilvl="0" w:tplc="29D41F00">
      <w:start w:val="11"/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4" w15:restartNumberingAfterBreak="0">
    <w:nsid w:val="63CD74C8"/>
    <w:multiLevelType w:val="hybridMultilevel"/>
    <w:tmpl w:val="38AC8382"/>
    <w:lvl w:ilvl="0" w:tplc="8F2C017C">
      <w:start w:val="3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5B"/>
    <w:rsid w:val="00007EBE"/>
    <w:rsid w:val="000558C6"/>
    <w:rsid w:val="00070085"/>
    <w:rsid w:val="000720D1"/>
    <w:rsid w:val="00074EFA"/>
    <w:rsid w:val="000758DD"/>
    <w:rsid w:val="000873BA"/>
    <w:rsid w:val="000929B5"/>
    <w:rsid w:val="00096375"/>
    <w:rsid w:val="000B0E47"/>
    <w:rsid w:val="000C5610"/>
    <w:rsid w:val="000F4FFD"/>
    <w:rsid w:val="00117D1E"/>
    <w:rsid w:val="001212E4"/>
    <w:rsid w:val="00123B06"/>
    <w:rsid w:val="00151D72"/>
    <w:rsid w:val="00151D80"/>
    <w:rsid w:val="00154804"/>
    <w:rsid w:val="00164F26"/>
    <w:rsid w:val="0016627A"/>
    <w:rsid w:val="00174262"/>
    <w:rsid w:val="00193C7E"/>
    <w:rsid w:val="001A104A"/>
    <w:rsid w:val="001A2C45"/>
    <w:rsid w:val="001B76CE"/>
    <w:rsid w:val="001C0171"/>
    <w:rsid w:val="001D16F5"/>
    <w:rsid w:val="001D5C38"/>
    <w:rsid w:val="001F332F"/>
    <w:rsid w:val="0024349E"/>
    <w:rsid w:val="00246109"/>
    <w:rsid w:val="00260E68"/>
    <w:rsid w:val="00265025"/>
    <w:rsid w:val="00267A93"/>
    <w:rsid w:val="00273724"/>
    <w:rsid w:val="002815CA"/>
    <w:rsid w:val="002841B9"/>
    <w:rsid w:val="00287A75"/>
    <w:rsid w:val="00297858"/>
    <w:rsid w:val="002A0094"/>
    <w:rsid w:val="002B0A92"/>
    <w:rsid w:val="002B3F61"/>
    <w:rsid w:val="002E20A7"/>
    <w:rsid w:val="00332C11"/>
    <w:rsid w:val="0037558E"/>
    <w:rsid w:val="00395C5B"/>
    <w:rsid w:val="003C6C22"/>
    <w:rsid w:val="003E7008"/>
    <w:rsid w:val="003F3D5E"/>
    <w:rsid w:val="003F463E"/>
    <w:rsid w:val="003F66CB"/>
    <w:rsid w:val="00412933"/>
    <w:rsid w:val="00453F37"/>
    <w:rsid w:val="004553DE"/>
    <w:rsid w:val="0046560C"/>
    <w:rsid w:val="004713BB"/>
    <w:rsid w:val="00472337"/>
    <w:rsid w:val="00482643"/>
    <w:rsid w:val="00484954"/>
    <w:rsid w:val="004B0386"/>
    <w:rsid w:val="004B3ABF"/>
    <w:rsid w:val="004C5D72"/>
    <w:rsid w:val="004E43AC"/>
    <w:rsid w:val="004F3F0B"/>
    <w:rsid w:val="0051352D"/>
    <w:rsid w:val="005213BB"/>
    <w:rsid w:val="005325D5"/>
    <w:rsid w:val="00541917"/>
    <w:rsid w:val="005433BA"/>
    <w:rsid w:val="00550F4B"/>
    <w:rsid w:val="00563D8E"/>
    <w:rsid w:val="005649C3"/>
    <w:rsid w:val="00567D4F"/>
    <w:rsid w:val="00570B40"/>
    <w:rsid w:val="00577796"/>
    <w:rsid w:val="005B6189"/>
    <w:rsid w:val="005D6D47"/>
    <w:rsid w:val="005F259E"/>
    <w:rsid w:val="005F774C"/>
    <w:rsid w:val="006113F9"/>
    <w:rsid w:val="00611D18"/>
    <w:rsid w:val="00636C1D"/>
    <w:rsid w:val="00646998"/>
    <w:rsid w:val="00656C54"/>
    <w:rsid w:val="0065771F"/>
    <w:rsid w:val="00691611"/>
    <w:rsid w:val="006A0C50"/>
    <w:rsid w:val="006B2A53"/>
    <w:rsid w:val="006B468F"/>
    <w:rsid w:val="006B561E"/>
    <w:rsid w:val="006C2BB0"/>
    <w:rsid w:val="006D0E12"/>
    <w:rsid w:val="006D655D"/>
    <w:rsid w:val="006E5B20"/>
    <w:rsid w:val="006F009B"/>
    <w:rsid w:val="006F7F69"/>
    <w:rsid w:val="0070078A"/>
    <w:rsid w:val="00702317"/>
    <w:rsid w:val="0071617A"/>
    <w:rsid w:val="00723002"/>
    <w:rsid w:val="00723118"/>
    <w:rsid w:val="007365D1"/>
    <w:rsid w:val="00752768"/>
    <w:rsid w:val="00765D02"/>
    <w:rsid w:val="007702F0"/>
    <w:rsid w:val="0078083E"/>
    <w:rsid w:val="00786E3F"/>
    <w:rsid w:val="00791D02"/>
    <w:rsid w:val="007939CA"/>
    <w:rsid w:val="007A661B"/>
    <w:rsid w:val="007B5E13"/>
    <w:rsid w:val="007C623C"/>
    <w:rsid w:val="007E1310"/>
    <w:rsid w:val="00806244"/>
    <w:rsid w:val="00814F76"/>
    <w:rsid w:val="00822FA4"/>
    <w:rsid w:val="008243EE"/>
    <w:rsid w:val="0086699E"/>
    <w:rsid w:val="00870D0F"/>
    <w:rsid w:val="00874E31"/>
    <w:rsid w:val="0088177A"/>
    <w:rsid w:val="00895155"/>
    <w:rsid w:val="008E255C"/>
    <w:rsid w:val="008E76F3"/>
    <w:rsid w:val="008F333E"/>
    <w:rsid w:val="008F47A2"/>
    <w:rsid w:val="008F4CBB"/>
    <w:rsid w:val="00900732"/>
    <w:rsid w:val="00920A79"/>
    <w:rsid w:val="00941BFC"/>
    <w:rsid w:val="00950673"/>
    <w:rsid w:val="009613A6"/>
    <w:rsid w:val="00966861"/>
    <w:rsid w:val="00995A01"/>
    <w:rsid w:val="00997B7F"/>
    <w:rsid w:val="009B22D7"/>
    <w:rsid w:val="009B4FBC"/>
    <w:rsid w:val="009C73C9"/>
    <w:rsid w:val="009D35FE"/>
    <w:rsid w:val="00A24487"/>
    <w:rsid w:val="00A31A0B"/>
    <w:rsid w:val="00A515CA"/>
    <w:rsid w:val="00A9639F"/>
    <w:rsid w:val="00A968C0"/>
    <w:rsid w:val="00AA6DA9"/>
    <w:rsid w:val="00AC72EB"/>
    <w:rsid w:val="00AC7A09"/>
    <w:rsid w:val="00AD22EC"/>
    <w:rsid w:val="00AF0770"/>
    <w:rsid w:val="00AF4112"/>
    <w:rsid w:val="00AF5DA4"/>
    <w:rsid w:val="00B16BE2"/>
    <w:rsid w:val="00B343E0"/>
    <w:rsid w:val="00B418C1"/>
    <w:rsid w:val="00B4766A"/>
    <w:rsid w:val="00B55B93"/>
    <w:rsid w:val="00B7723B"/>
    <w:rsid w:val="00BA3B60"/>
    <w:rsid w:val="00BA4A01"/>
    <w:rsid w:val="00BB16CA"/>
    <w:rsid w:val="00BB7D01"/>
    <w:rsid w:val="00BC4CB3"/>
    <w:rsid w:val="00BC651C"/>
    <w:rsid w:val="00BD0BD1"/>
    <w:rsid w:val="00BD6137"/>
    <w:rsid w:val="00BF4BA3"/>
    <w:rsid w:val="00C05A03"/>
    <w:rsid w:val="00C07C12"/>
    <w:rsid w:val="00C15DE3"/>
    <w:rsid w:val="00C2501B"/>
    <w:rsid w:val="00C36E21"/>
    <w:rsid w:val="00C4302E"/>
    <w:rsid w:val="00C5045F"/>
    <w:rsid w:val="00C56B6A"/>
    <w:rsid w:val="00C81371"/>
    <w:rsid w:val="00C81FB9"/>
    <w:rsid w:val="00C92417"/>
    <w:rsid w:val="00CB28B3"/>
    <w:rsid w:val="00CB3B3B"/>
    <w:rsid w:val="00CD1F42"/>
    <w:rsid w:val="00CE2342"/>
    <w:rsid w:val="00CF191C"/>
    <w:rsid w:val="00CF2A33"/>
    <w:rsid w:val="00D07375"/>
    <w:rsid w:val="00D15D53"/>
    <w:rsid w:val="00D26E4E"/>
    <w:rsid w:val="00D33993"/>
    <w:rsid w:val="00D65168"/>
    <w:rsid w:val="00D67CDB"/>
    <w:rsid w:val="00D713DD"/>
    <w:rsid w:val="00D73051"/>
    <w:rsid w:val="00D929F2"/>
    <w:rsid w:val="00D92BB7"/>
    <w:rsid w:val="00DA212E"/>
    <w:rsid w:val="00DA4265"/>
    <w:rsid w:val="00DA6A1C"/>
    <w:rsid w:val="00DA7217"/>
    <w:rsid w:val="00DB3353"/>
    <w:rsid w:val="00DC4D1A"/>
    <w:rsid w:val="00DC683B"/>
    <w:rsid w:val="00DC7C5D"/>
    <w:rsid w:val="00DD34E7"/>
    <w:rsid w:val="00DD4918"/>
    <w:rsid w:val="00DE19E8"/>
    <w:rsid w:val="00DF3041"/>
    <w:rsid w:val="00E04D0D"/>
    <w:rsid w:val="00E04FF3"/>
    <w:rsid w:val="00E0733C"/>
    <w:rsid w:val="00E100AB"/>
    <w:rsid w:val="00E1281D"/>
    <w:rsid w:val="00E12C51"/>
    <w:rsid w:val="00E17A0B"/>
    <w:rsid w:val="00E361E3"/>
    <w:rsid w:val="00E547C8"/>
    <w:rsid w:val="00E5715E"/>
    <w:rsid w:val="00E86574"/>
    <w:rsid w:val="00E93526"/>
    <w:rsid w:val="00E93874"/>
    <w:rsid w:val="00E96D8A"/>
    <w:rsid w:val="00EA2105"/>
    <w:rsid w:val="00EA2D13"/>
    <w:rsid w:val="00EB2EC2"/>
    <w:rsid w:val="00EB4F88"/>
    <w:rsid w:val="00EB710B"/>
    <w:rsid w:val="00F30F61"/>
    <w:rsid w:val="00F36EC9"/>
    <w:rsid w:val="00F63EE1"/>
    <w:rsid w:val="00F66952"/>
    <w:rsid w:val="00F75A73"/>
    <w:rsid w:val="00F90EB2"/>
    <w:rsid w:val="00FB0FB3"/>
    <w:rsid w:val="00FE18CA"/>
    <w:rsid w:val="00FF295D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980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2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008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F332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1F332F"/>
    <w:rPr>
      <w:kern w:val="2"/>
    </w:rPr>
  </w:style>
  <w:style w:type="paragraph" w:styleId="a7">
    <w:name w:val="footer"/>
    <w:basedOn w:val="a"/>
    <w:link w:val="a8"/>
    <w:uiPriority w:val="99"/>
    <w:rsid w:val="001F332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F332F"/>
    <w:rPr>
      <w:kern w:val="2"/>
    </w:rPr>
  </w:style>
  <w:style w:type="character" w:styleId="a9">
    <w:name w:val="annotation reference"/>
    <w:basedOn w:val="a0"/>
    <w:rsid w:val="00E12C51"/>
    <w:rPr>
      <w:sz w:val="18"/>
      <w:szCs w:val="18"/>
    </w:rPr>
  </w:style>
  <w:style w:type="paragraph" w:styleId="aa">
    <w:name w:val="annotation text"/>
    <w:basedOn w:val="a"/>
    <w:link w:val="ab"/>
    <w:rsid w:val="00E12C51"/>
  </w:style>
  <w:style w:type="character" w:customStyle="1" w:styleId="ab">
    <w:name w:val="註解文字 字元"/>
    <w:basedOn w:val="a0"/>
    <w:link w:val="aa"/>
    <w:rsid w:val="00E12C51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12C51"/>
    <w:rPr>
      <w:b/>
      <w:bCs/>
    </w:rPr>
  </w:style>
  <w:style w:type="character" w:customStyle="1" w:styleId="ad">
    <w:name w:val="註解主旨 字元"/>
    <w:basedOn w:val="ab"/>
    <w:link w:val="ac"/>
    <w:rsid w:val="00E12C51"/>
    <w:rPr>
      <w:b/>
      <w:bCs/>
      <w:kern w:val="2"/>
      <w:sz w:val="24"/>
      <w:szCs w:val="24"/>
    </w:rPr>
  </w:style>
  <w:style w:type="character" w:styleId="ae">
    <w:name w:val="Hyperlink"/>
    <w:basedOn w:val="a0"/>
    <w:rsid w:val="00CF1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bk.gov.tw/eng/multiplehtml/84ebb94b3a774cc4b3bddbe8d2d330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tbk.gov.tw/eng/multiplehtml/84ebb94b3a774cc4b3bddbe8d2d3304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0DD2-A7A1-4079-A5B2-15D80437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635</Words>
  <Characters>3622</Characters>
  <Application>Microsoft Office Word</Application>
  <DocSecurity>0</DocSecurity>
  <Lines>30</Lines>
  <Paragraphs>8</Paragraphs>
  <ScaleCrop>false</ScaleCrop>
  <Company>USER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（教師、研究人員、助教）</dc:title>
  <dc:subject/>
  <dc:creator>USER</dc:creator>
  <cp:keywords/>
  <cp:lastModifiedBy>superuser</cp:lastModifiedBy>
  <cp:revision>29</cp:revision>
  <cp:lastPrinted>2009-01-13T10:53:00Z</cp:lastPrinted>
  <dcterms:created xsi:type="dcterms:W3CDTF">2020-01-08T05:45:00Z</dcterms:created>
  <dcterms:modified xsi:type="dcterms:W3CDTF">2020-03-31T08:10:00Z</dcterms:modified>
</cp:coreProperties>
</file>