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FD" w:rsidRPr="00622CFD" w:rsidRDefault="00622CFD" w:rsidP="00622CFD">
      <w:pPr>
        <w:pStyle w:val="Default"/>
        <w:jc w:val="center"/>
        <w:rPr>
          <w:sz w:val="36"/>
          <w:szCs w:val="36"/>
        </w:rPr>
      </w:pPr>
      <w:r w:rsidRPr="00622CFD">
        <w:rPr>
          <w:rFonts w:hint="eastAsia"/>
          <w:sz w:val="36"/>
          <w:szCs w:val="36"/>
        </w:rPr>
        <w:t>國立中山大學進用約聘教學人員及研究人員實施要點</w:t>
      </w:r>
    </w:p>
    <w:p w:rsidR="00FB2F9E" w:rsidRDefault="00FB2F9E" w:rsidP="00622CFD">
      <w:pPr>
        <w:pStyle w:val="Default"/>
        <w:spacing w:line="480" w:lineRule="exact"/>
        <w:jc w:val="center"/>
        <w:rPr>
          <w:rFonts w:ascii="Times New Roman" w:cs="Times New Roman"/>
          <w:sz w:val="36"/>
          <w:szCs w:val="36"/>
        </w:rPr>
      </w:pPr>
      <w:r w:rsidRPr="0027020D">
        <w:rPr>
          <w:rFonts w:ascii="Times New Roman" w:cs="Times New Roman"/>
          <w:sz w:val="36"/>
          <w:szCs w:val="36"/>
        </w:rPr>
        <w:t xml:space="preserve">Regulations for Contract Employment of Faculty and Researchers </w:t>
      </w:r>
      <w:r w:rsidR="00D55EB4">
        <w:rPr>
          <w:rFonts w:ascii="Times New Roman" w:cs="Times New Roman"/>
          <w:sz w:val="36"/>
          <w:szCs w:val="36"/>
        </w:rPr>
        <w:t>at</w:t>
      </w:r>
      <w:r w:rsidRPr="0027020D">
        <w:rPr>
          <w:rFonts w:ascii="Times New Roman" w:cs="Times New Roman"/>
          <w:sz w:val="36"/>
          <w:szCs w:val="36"/>
        </w:rPr>
        <w:t xml:space="preserve"> </w:t>
      </w:r>
      <w:r w:rsidR="00524625">
        <w:rPr>
          <w:rFonts w:ascii="Times New Roman" w:cs="Times New Roman"/>
          <w:sz w:val="36"/>
          <w:szCs w:val="36"/>
        </w:rPr>
        <w:t>National Sun Yat-sen University</w:t>
      </w:r>
    </w:p>
    <w:p w:rsidR="00524625" w:rsidRPr="00524625" w:rsidRDefault="00524625" w:rsidP="00524625">
      <w:pPr>
        <w:pStyle w:val="Default"/>
        <w:spacing w:line="276" w:lineRule="auto"/>
        <w:jc w:val="center"/>
        <w:rPr>
          <w:rFonts w:ascii="Times New Roman" w:cs="Times New Roman"/>
          <w:sz w:val="20"/>
          <w:szCs w:val="20"/>
        </w:rPr>
      </w:pPr>
    </w:p>
    <w:p w:rsidR="00FB2F9E" w:rsidRPr="00E45688" w:rsidRDefault="00E45688" w:rsidP="00524625">
      <w:pPr>
        <w:pStyle w:val="Default"/>
        <w:spacing w:line="280" w:lineRule="exact"/>
        <w:ind w:leftChars="-118" w:left="-283" w:rightChars="-60" w:right="-144"/>
        <w:jc w:val="right"/>
        <w:rPr>
          <w:rFonts w:ascii="Times New Roman" w:cs="Times New Roman"/>
          <w:sz w:val="20"/>
          <w:szCs w:val="20"/>
        </w:rPr>
      </w:pPr>
      <w:r w:rsidRPr="00E45688">
        <w:rPr>
          <w:rFonts w:ascii="Times New Roman" w:cs="Times New Roman"/>
          <w:sz w:val="20"/>
          <w:szCs w:val="20"/>
        </w:rPr>
        <w:t>101</w:t>
      </w:r>
      <w:r w:rsidR="00FB2F9E" w:rsidRPr="00E45688">
        <w:rPr>
          <w:rFonts w:ascii="Times New Roman" w:cs="Times New Roman"/>
          <w:sz w:val="20"/>
          <w:szCs w:val="20"/>
        </w:rPr>
        <w:t>年</w:t>
      </w:r>
      <w:r w:rsidRPr="00E45688">
        <w:rPr>
          <w:rFonts w:ascii="Times New Roman" w:cs="Times New Roman"/>
          <w:sz w:val="20"/>
          <w:szCs w:val="20"/>
        </w:rPr>
        <w:t>11</w:t>
      </w:r>
      <w:r w:rsidR="00FB2F9E" w:rsidRPr="00E45688">
        <w:rPr>
          <w:rFonts w:ascii="Times New Roman" w:cs="Times New Roman"/>
          <w:sz w:val="20"/>
          <w:szCs w:val="20"/>
        </w:rPr>
        <w:t>月</w:t>
      </w:r>
      <w:r w:rsidRPr="00E45688">
        <w:rPr>
          <w:rFonts w:ascii="Times New Roman" w:cs="Times New Roman"/>
          <w:sz w:val="20"/>
          <w:szCs w:val="20"/>
        </w:rPr>
        <w:t>27</w:t>
      </w:r>
      <w:r w:rsidR="00FB2F9E" w:rsidRPr="00E45688">
        <w:rPr>
          <w:rFonts w:ascii="Times New Roman" w:cs="Times New Roman"/>
          <w:sz w:val="20"/>
          <w:szCs w:val="20"/>
        </w:rPr>
        <w:t>日本校</w:t>
      </w:r>
      <w:r w:rsidRPr="00E45688">
        <w:rPr>
          <w:rFonts w:ascii="Times New Roman" w:cs="Times New Roman"/>
          <w:sz w:val="20"/>
          <w:szCs w:val="20"/>
        </w:rPr>
        <w:t>101</w:t>
      </w:r>
      <w:r w:rsidR="00FB2F9E" w:rsidRPr="00E45688">
        <w:rPr>
          <w:rFonts w:ascii="Times New Roman" w:cs="Times New Roman"/>
          <w:sz w:val="20"/>
          <w:szCs w:val="20"/>
        </w:rPr>
        <w:t>學年度第</w:t>
      </w:r>
      <w:r w:rsidRPr="00E45688">
        <w:rPr>
          <w:rFonts w:ascii="Times New Roman" w:cs="Times New Roman"/>
          <w:sz w:val="20"/>
          <w:szCs w:val="20"/>
        </w:rPr>
        <w:t>2</w:t>
      </w:r>
      <w:r w:rsidR="00FB2F9E" w:rsidRPr="00E45688">
        <w:rPr>
          <w:rFonts w:ascii="Times New Roman" w:cs="Times New Roman"/>
          <w:sz w:val="20"/>
          <w:szCs w:val="20"/>
        </w:rPr>
        <w:t>次校務基金管理委員會修正通過</w:t>
      </w:r>
    </w:p>
    <w:p w:rsidR="00E45688" w:rsidRPr="00E45688" w:rsidRDefault="00E45688" w:rsidP="00524625">
      <w:pPr>
        <w:spacing w:line="280" w:lineRule="exact"/>
        <w:ind w:leftChars="-118" w:left="-283" w:rightChars="-60" w:right="-144"/>
        <w:jc w:val="right"/>
        <w:rPr>
          <w:color w:val="000000"/>
          <w:sz w:val="20"/>
          <w:szCs w:val="20"/>
        </w:rPr>
      </w:pPr>
      <w:r w:rsidRPr="00E45688">
        <w:rPr>
          <w:color w:val="000000"/>
          <w:sz w:val="20"/>
          <w:szCs w:val="20"/>
        </w:rPr>
        <w:t xml:space="preserve">Amended and approved at the 2nd </w:t>
      </w:r>
      <w:r w:rsidRPr="00E45688">
        <w:rPr>
          <w:rFonts w:eastAsia="標楷體"/>
          <w:sz w:val="20"/>
          <w:szCs w:val="20"/>
        </w:rPr>
        <w:t>University Endowment Funds Management Committee</w:t>
      </w:r>
      <w:r w:rsidR="00B8080D">
        <w:rPr>
          <w:color w:val="000000"/>
          <w:sz w:val="20"/>
          <w:szCs w:val="20"/>
        </w:rPr>
        <w:t xml:space="preserve"> m</w:t>
      </w:r>
      <w:r w:rsidRPr="00E45688">
        <w:rPr>
          <w:color w:val="000000"/>
          <w:sz w:val="20"/>
          <w:szCs w:val="20"/>
        </w:rPr>
        <w:t>eeting</w:t>
      </w:r>
      <w:r w:rsidR="00524625">
        <w:rPr>
          <w:color w:val="000000"/>
          <w:sz w:val="20"/>
          <w:szCs w:val="20"/>
        </w:rPr>
        <w:t xml:space="preserve"> </w:t>
      </w:r>
      <w:r w:rsidRPr="00E45688">
        <w:rPr>
          <w:color w:val="000000"/>
          <w:sz w:val="20"/>
          <w:szCs w:val="20"/>
        </w:rPr>
        <w:t>of the 2012 academic year</w:t>
      </w:r>
    </w:p>
    <w:p w:rsidR="00FB2F9E" w:rsidRPr="00E45688" w:rsidRDefault="00E45688" w:rsidP="00524625">
      <w:pPr>
        <w:pStyle w:val="Default"/>
        <w:spacing w:line="280" w:lineRule="exact"/>
        <w:ind w:leftChars="-118" w:left="-283" w:rightChars="-60" w:right="-144"/>
        <w:jc w:val="right"/>
        <w:rPr>
          <w:rFonts w:ascii="Times New Roman" w:cs="Times New Roman"/>
          <w:sz w:val="20"/>
          <w:szCs w:val="20"/>
        </w:rPr>
      </w:pPr>
      <w:r w:rsidRPr="00E45688">
        <w:rPr>
          <w:rFonts w:ascii="Times New Roman" w:cs="Times New Roman"/>
          <w:sz w:val="20"/>
          <w:szCs w:val="20"/>
        </w:rPr>
        <w:t>103</w:t>
      </w:r>
      <w:r w:rsidR="00FB2F9E" w:rsidRPr="00E45688">
        <w:rPr>
          <w:rFonts w:ascii="Times New Roman" w:cs="Times New Roman"/>
          <w:sz w:val="20"/>
          <w:szCs w:val="20"/>
        </w:rPr>
        <w:t>年</w:t>
      </w:r>
      <w:r w:rsidRPr="00E45688">
        <w:rPr>
          <w:rFonts w:ascii="Times New Roman" w:cs="Times New Roman"/>
          <w:sz w:val="20"/>
          <w:szCs w:val="20"/>
        </w:rPr>
        <w:t>11</w:t>
      </w:r>
      <w:r w:rsidR="00FB2F9E" w:rsidRPr="00E45688">
        <w:rPr>
          <w:rFonts w:ascii="Times New Roman" w:cs="Times New Roman"/>
          <w:sz w:val="20"/>
          <w:szCs w:val="20"/>
        </w:rPr>
        <w:t>月</w:t>
      </w:r>
      <w:r w:rsidRPr="00E45688">
        <w:rPr>
          <w:rFonts w:ascii="Times New Roman" w:cs="Times New Roman"/>
          <w:sz w:val="20"/>
          <w:szCs w:val="20"/>
        </w:rPr>
        <w:t>7</w:t>
      </w:r>
      <w:r w:rsidR="00FB2F9E" w:rsidRPr="00E45688">
        <w:rPr>
          <w:rFonts w:ascii="Times New Roman" w:cs="Times New Roman"/>
          <w:sz w:val="20"/>
          <w:szCs w:val="20"/>
        </w:rPr>
        <w:t>日本校</w:t>
      </w:r>
      <w:proofErr w:type="gramStart"/>
      <w:r w:rsidRPr="00E45688">
        <w:rPr>
          <w:rFonts w:ascii="Times New Roman" w:cs="Times New Roman"/>
          <w:sz w:val="20"/>
          <w:szCs w:val="20"/>
        </w:rPr>
        <w:t>103</w:t>
      </w:r>
      <w:proofErr w:type="gramEnd"/>
      <w:r w:rsidR="00FB2F9E" w:rsidRPr="00E45688">
        <w:rPr>
          <w:rFonts w:ascii="Times New Roman" w:cs="Times New Roman"/>
          <w:sz w:val="20"/>
          <w:szCs w:val="20"/>
        </w:rPr>
        <w:t>年度第</w:t>
      </w:r>
      <w:r w:rsidRPr="00E45688">
        <w:rPr>
          <w:rFonts w:ascii="Times New Roman" w:cs="Times New Roman"/>
          <w:sz w:val="20"/>
          <w:szCs w:val="20"/>
        </w:rPr>
        <w:t>3</w:t>
      </w:r>
      <w:r w:rsidR="00FB2F9E" w:rsidRPr="00E45688">
        <w:rPr>
          <w:rFonts w:ascii="Times New Roman" w:cs="Times New Roman"/>
          <w:sz w:val="20"/>
          <w:szCs w:val="20"/>
        </w:rPr>
        <w:t>次校務基金管理委員會修正通過</w:t>
      </w:r>
    </w:p>
    <w:p w:rsidR="00E45688" w:rsidRPr="00E45688" w:rsidRDefault="00E45688" w:rsidP="00524625">
      <w:pPr>
        <w:spacing w:line="280" w:lineRule="exact"/>
        <w:ind w:leftChars="-118" w:left="-283" w:rightChars="-60" w:right="-144"/>
        <w:jc w:val="right"/>
        <w:rPr>
          <w:color w:val="000000"/>
          <w:sz w:val="20"/>
          <w:szCs w:val="20"/>
        </w:rPr>
      </w:pPr>
      <w:r w:rsidRPr="00E45688">
        <w:rPr>
          <w:color w:val="000000"/>
          <w:sz w:val="20"/>
          <w:szCs w:val="20"/>
        </w:rPr>
        <w:t xml:space="preserve">Amended and approved at the </w:t>
      </w:r>
      <w:r w:rsidR="00524625">
        <w:rPr>
          <w:color w:val="000000"/>
          <w:sz w:val="20"/>
          <w:szCs w:val="20"/>
        </w:rPr>
        <w:t>3rd</w:t>
      </w:r>
      <w:r w:rsidRPr="00E45688">
        <w:rPr>
          <w:color w:val="000000"/>
          <w:sz w:val="20"/>
          <w:szCs w:val="20"/>
        </w:rPr>
        <w:t xml:space="preserve"> </w:t>
      </w:r>
      <w:r w:rsidRPr="00E45688">
        <w:rPr>
          <w:rFonts w:eastAsia="標楷體"/>
          <w:sz w:val="20"/>
          <w:szCs w:val="20"/>
        </w:rPr>
        <w:t>University Endowment Funds Management Committee</w:t>
      </w:r>
      <w:r w:rsidR="00B8080D">
        <w:rPr>
          <w:color w:val="000000"/>
          <w:sz w:val="20"/>
          <w:szCs w:val="20"/>
        </w:rPr>
        <w:t xml:space="preserve"> m</w:t>
      </w:r>
      <w:r w:rsidRPr="00E45688">
        <w:rPr>
          <w:color w:val="000000"/>
          <w:sz w:val="20"/>
          <w:szCs w:val="20"/>
        </w:rPr>
        <w:t>eeting</w:t>
      </w:r>
      <w:r w:rsidR="00524625">
        <w:rPr>
          <w:color w:val="000000"/>
          <w:sz w:val="20"/>
          <w:szCs w:val="20"/>
        </w:rPr>
        <w:t xml:space="preserve"> </w:t>
      </w:r>
      <w:r w:rsidRPr="00E45688">
        <w:rPr>
          <w:color w:val="000000"/>
          <w:sz w:val="20"/>
          <w:szCs w:val="20"/>
        </w:rPr>
        <w:t>of the 201</w:t>
      </w:r>
      <w:r w:rsidR="00524625">
        <w:rPr>
          <w:color w:val="000000"/>
          <w:sz w:val="20"/>
          <w:szCs w:val="20"/>
        </w:rPr>
        <w:t>4</w:t>
      </w:r>
      <w:r w:rsidRPr="00E45688">
        <w:rPr>
          <w:color w:val="000000"/>
          <w:sz w:val="20"/>
          <w:szCs w:val="20"/>
        </w:rPr>
        <w:t xml:space="preserve"> academic year</w:t>
      </w:r>
    </w:p>
    <w:p w:rsidR="00FB2F9E" w:rsidRPr="00E45688" w:rsidRDefault="00524625" w:rsidP="00524625">
      <w:pPr>
        <w:pStyle w:val="Default"/>
        <w:spacing w:line="280" w:lineRule="exact"/>
        <w:ind w:leftChars="-118" w:left="-283" w:rightChars="-60" w:right="-144"/>
        <w:jc w:val="right"/>
        <w:rPr>
          <w:rFonts w:ascii="Times New Roman" w:cs="Times New Roman"/>
          <w:sz w:val="20"/>
          <w:szCs w:val="20"/>
        </w:rPr>
      </w:pPr>
      <w:r>
        <w:rPr>
          <w:rFonts w:ascii="Times New Roman" w:cs="Times New Roman"/>
          <w:sz w:val="20"/>
          <w:szCs w:val="20"/>
        </w:rPr>
        <w:t>105</w:t>
      </w:r>
      <w:r w:rsidR="00FB2F9E" w:rsidRPr="00E45688">
        <w:rPr>
          <w:rFonts w:ascii="Times New Roman" w:cs="Times New Roman"/>
          <w:sz w:val="20"/>
          <w:szCs w:val="20"/>
        </w:rPr>
        <w:t>年</w:t>
      </w:r>
      <w:r>
        <w:rPr>
          <w:rFonts w:ascii="Times New Roman" w:cs="Times New Roman"/>
          <w:sz w:val="20"/>
          <w:szCs w:val="20"/>
        </w:rPr>
        <w:t>3</w:t>
      </w:r>
      <w:r w:rsidR="00FB2F9E" w:rsidRPr="00E45688">
        <w:rPr>
          <w:rFonts w:ascii="Times New Roman" w:cs="Times New Roman"/>
          <w:sz w:val="20"/>
          <w:szCs w:val="20"/>
        </w:rPr>
        <w:t>月</w:t>
      </w:r>
      <w:r>
        <w:rPr>
          <w:rFonts w:ascii="Times New Roman" w:cs="Times New Roman"/>
          <w:sz w:val="20"/>
          <w:szCs w:val="20"/>
        </w:rPr>
        <w:t>11</w:t>
      </w:r>
      <w:r w:rsidR="00FB2F9E" w:rsidRPr="00E45688">
        <w:rPr>
          <w:rFonts w:ascii="Times New Roman" w:cs="Times New Roman"/>
          <w:sz w:val="20"/>
          <w:szCs w:val="20"/>
        </w:rPr>
        <w:t>日本校</w:t>
      </w:r>
      <w:proofErr w:type="gramStart"/>
      <w:r>
        <w:rPr>
          <w:rFonts w:ascii="Times New Roman" w:cs="Times New Roman"/>
          <w:sz w:val="20"/>
          <w:szCs w:val="20"/>
        </w:rPr>
        <w:t>105</w:t>
      </w:r>
      <w:proofErr w:type="gramEnd"/>
      <w:r w:rsidR="00FB2F9E" w:rsidRPr="00E45688">
        <w:rPr>
          <w:rFonts w:ascii="Times New Roman" w:cs="Times New Roman"/>
          <w:sz w:val="20"/>
          <w:szCs w:val="20"/>
        </w:rPr>
        <w:t>年度第</w:t>
      </w:r>
      <w:r>
        <w:rPr>
          <w:rFonts w:ascii="Times New Roman" w:cs="Times New Roman"/>
          <w:sz w:val="20"/>
          <w:szCs w:val="20"/>
        </w:rPr>
        <w:t>1</w:t>
      </w:r>
      <w:r w:rsidR="00FB2F9E" w:rsidRPr="00E45688">
        <w:rPr>
          <w:rFonts w:ascii="Times New Roman" w:cs="Times New Roman"/>
          <w:sz w:val="20"/>
          <w:szCs w:val="20"/>
        </w:rPr>
        <w:t>次校務基金管理委員會修正通過</w:t>
      </w:r>
    </w:p>
    <w:p w:rsidR="00E45688" w:rsidRPr="00E45688" w:rsidRDefault="00E45688" w:rsidP="00524625">
      <w:pPr>
        <w:spacing w:line="280" w:lineRule="exact"/>
        <w:ind w:leftChars="-118" w:left="-283" w:rightChars="-60" w:right="-144"/>
        <w:jc w:val="right"/>
        <w:rPr>
          <w:color w:val="000000"/>
          <w:sz w:val="20"/>
          <w:szCs w:val="20"/>
        </w:rPr>
      </w:pPr>
      <w:r w:rsidRPr="00E45688">
        <w:rPr>
          <w:color w:val="000000"/>
          <w:sz w:val="20"/>
          <w:szCs w:val="20"/>
        </w:rPr>
        <w:t xml:space="preserve">Amended and approved at the </w:t>
      </w:r>
      <w:r w:rsidR="00524625">
        <w:rPr>
          <w:color w:val="000000"/>
          <w:sz w:val="20"/>
          <w:szCs w:val="20"/>
        </w:rPr>
        <w:t>1st</w:t>
      </w:r>
      <w:r w:rsidRPr="00E45688">
        <w:rPr>
          <w:color w:val="000000"/>
          <w:sz w:val="20"/>
          <w:szCs w:val="20"/>
        </w:rPr>
        <w:t xml:space="preserve"> </w:t>
      </w:r>
      <w:r w:rsidRPr="00E45688">
        <w:rPr>
          <w:rFonts w:eastAsia="標楷體"/>
          <w:sz w:val="20"/>
          <w:szCs w:val="20"/>
        </w:rPr>
        <w:t>University Endowment Funds Management Committee</w:t>
      </w:r>
      <w:r w:rsidR="00B8080D">
        <w:rPr>
          <w:color w:val="000000"/>
          <w:sz w:val="20"/>
          <w:szCs w:val="20"/>
        </w:rPr>
        <w:t xml:space="preserve"> m</w:t>
      </w:r>
      <w:r w:rsidRPr="00E45688">
        <w:rPr>
          <w:color w:val="000000"/>
          <w:sz w:val="20"/>
          <w:szCs w:val="20"/>
        </w:rPr>
        <w:t>eeting</w:t>
      </w:r>
      <w:r w:rsidR="00524625">
        <w:rPr>
          <w:color w:val="000000"/>
          <w:sz w:val="20"/>
          <w:szCs w:val="20"/>
        </w:rPr>
        <w:t xml:space="preserve"> </w:t>
      </w:r>
      <w:r w:rsidRPr="00E45688">
        <w:rPr>
          <w:color w:val="000000"/>
          <w:sz w:val="20"/>
          <w:szCs w:val="20"/>
        </w:rPr>
        <w:t>of the 201</w:t>
      </w:r>
      <w:r w:rsidR="00524625">
        <w:rPr>
          <w:color w:val="000000"/>
          <w:sz w:val="20"/>
          <w:szCs w:val="20"/>
        </w:rPr>
        <w:t>6</w:t>
      </w:r>
      <w:r w:rsidRPr="00E45688">
        <w:rPr>
          <w:color w:val="000000"/>
          <w:sz w:val="20"/>
          <w:szCs w:val="20"/>
        </w:rPr>
        <w:t xml:space="preserve"> academic year</w:t>
      </w:r>
    </w:p>
    <w:p w:rsidR="00FB2F9E" w:rsidRPr="00E45688" w:rsidRDefault="00524625" w:rsidP="00524625">
      <w:pPr>
        <w:pStyle w:val="Default"/>
        <w:spacing w:line="280" w:lineRule="exact"/>
        <w:ind w:leftChars="-118" w:left="-283" w:rightChars="-60" w:right="-144"/>
        <w:jc w:val="right"/>
        <w:rPr>
          <w:rFonts w:ascii="Times New Roman" w:cs="Times New Roman"/>
          <w:sz w:val="20"/>
          <w:szCs w:val="20"/>
        </w:rPr>
      </w:pPr>
      <w:r>
        <w:rPr>
          <w:rFonts w:ascii="Times New Roman" w:cs="Times New Roman"/>
          <w:sz w:val="20"/>
          <w:szCs w:val="20"/>
        </w:rPr>
        <w:t>107</w:t>
      </w:r>
      <w:r w:rsidR="00FB2F9E" w:rsidRPr="00E45688">
        <w:rPr>
          <w:rFonts w:ascii="Times New Roman" w:cs="Times New Roman"/>
          <w:sz w:val="20"/>
          <w:szCs w:val="20"/>
        </w:rPr>
        <w:t>年</w:t>
      </w:r>
      <w:r>
        <w:rPr>
          <w:rFonts w:ascii="Times New Roman" w:cs="Times New Roman"/>
          <w:sz w:val="20"/>
          <w:szCs w:val="20"/>
        </w:rPr>
        <w:t>3</w:t>
      </w:r>
      <w:r w:rsidR="00FB2F9E" w:rsidRPr="00E45688">
        <w:rPr>
          <w:rFonts w:ascii="Times New Roman" w:cs="Times New Roman"/>
          <w:sz w:val="20"/>
          <w:szCs w:val="20"/>
        </w:rPr>
        <w:t>月</w:t>
      </w:r>
      <w:r>
        <w:rPr>
          <w:rFonts w:ascii="Times New Roman" w:cs="Times New Roman"/>
          <w:sz w:val="20"/>
          <w:szCs w:val="20"/>
        </w:rPr>
        <w:t>9</w:t>
      </w:r>
      <w:r w:rsidR="00FB2F9E" w:rsidRPr="00E45688">
        <w:rPr>
          <w:rFonts w:ascii="Times New Roman" w:cs="Times New Roman"/>
          <w:sz w:val="20"/>
          <w:szCs w:val="20"/>
        </w:rPr>
        <w:t>日本校</w:t>
      </w:r>
      <w:proofErr w:type="gramStart"/>
      <w:r>
        <w:rPr>
          <w:rFonts w:ascii="Times New Roman" w:cs="Times New Roman"/>
          <w:sz w:val="20"/>
          <w:szCs w:val="20"/>
        </w:rPr>
        <w:t>107</w:t>
      </w:r>
      <w:proofErr w:type="gramEnd"/>
      <w:r w:rsidR="00FB2F9E" w:rsidRPr="00E45688">
        <w:rPr>
          <w:rFonts w:ascii="Times New Roman" w:cs="Times New Roman"/>
          <w:sz w:val="20"/>
          <w:szCs w:val="20"/>
        </w:rPr>
        <w:t>年度第</w:t>
      </w:r>
      <w:r>
        <w:rPr>
          <w:rFonts w:ascii="Times New Roman" w:cs="Times New Roman"/>
          <w:sz w:val="20"/>
          <w:szCs w:val="20"/>
        </w:rPr>
        <w:t>1</w:t>
      </w:r>
      <w:r w:rsidR="00FB2F9E" w:rsidRPr="00E45688">
        <w:rPr>
          <w:rFonts w:ascii="Times New Roman" w:cs="Times New Roman"/>
          <w:sz w:val="20"/>
          <w:szCs w:val="20"/>
        </w:rPr>
        <w:t>次校務基金管理委員會修正通過</w:t>
      </w:r>
    </w:p>
    <w:p w:rsidR="00E45688" w:rsidRPr="00E45688" w:rsidRDefault="00E45688" w:rsidP="00524625">
      <w:pPr>
        <w:spacing w:line="280" w:lineRule="exact"/>
        <w:ind w:leftChars="-118" w:left="-283" w:rightChars="-60" w:right="-144"/>
        <w:jc w:val="right"/>
        <w:rPr>
          <w:color w:val="000000"/>
          <w:sz w:val="20"/>
          <w:szCs w:val="20"/>
        </w:rPr>
      </w:pPr>
      <w:r w:rsidRPr="00E45688">
        <w:rPr>
          <w:color w:val="000000"/>
          <w:sz w:val="20"/>
          <w:szCs w:val="20"/>
        </w:rPr>
        <w:t xml:space="preserve">Amended and approved at the </w:t>
      </w:r>
      <w:r w:rsidR="00524625">
        <w:rPr>
          <w:color w:val="000000"/>
          <w:sz w:val="20"/>
          <w:szCs w:val="20"/>
        </w:rPr>
        <w:t>1st</w:t>
      </w:r>
      <w:r w:rsidRPr="00E45688">
        <w:rPr>
          <w:color w:val="000000"/>
          <w:sz w:val="20"/>
          <w:szCs w:val="20"/>
        </w:rPr>
        <w:t xml:space="preserve"> </w:t>
      </w:r>
      <w:r w:rsidRPr="00E45688">
        <w:rPr>
          <w:rFonts w:eastAsia="標楷體"/>
          <w:sz w:val="20"/>
          <w:szCs w:val="20"/>
        </w:rPr>
        <w:t>University Endowment Funds Management Committee</w:t>
      </w:r>
      <w:r w:rsidR="00B8080D">
        <w:rPr>
          <w:color w:val="000000"/>
          <w:sz w:val="20"/>
          <w:szCs w:val="20"/>
        </w:rPr>
        <w:t xml:space="preserve"> m</w:t>
      </w:r>
      <w:r w:rsidRPr="00E45688">
        <w:rPr>
          <w:color w:val="000000"/>
          <w:sz w:val="20"/>
          <w:szCs w:val="20"/>
        </w:rPr>
        <w:t>eeting</w:t>
      </w:r>
      <w:r w:rsidR="00524625">
        <w:rPr>
          <w:color w:val="000000"/>
          <w:sz w:val="20"/>
          <w:szCs w:val="20"/>
        </w:rPr>
        <w:t xml:space="preserve"> </w:t>
      </w:r>
      <w:r w:rsidRPr="00E45688">
        <w:rPr>
          <w:color w:val="000000"/>
          <w:sz w:val="20"/>
          <w:szCs w:val="20"/>
        </w:rPr>
        <w:t>of the 201</w:t>
      </w:r>
      <w:r w:rsidR="00524625">
        <w:rPr>
          <w:color w:val="000000"/>
          <w:sz w:val="20"/>
          <w:szCs w:val="20"/>
        </w:rPr>
        <w:t>8</w:t>
      </w:r>
      <w:r w:rsidRPr="00E45688">
        <w:rPr>
          <w:color w:val="000000"/>
          <w:sz w:val="20"/>
          <w:szCs w:val="20"/>
        </w:rPr>
        <w:t xml:space="preserve"> academic year</w:t>
      </w:r>
    </w:p>
    <w:p w:rsidR="00D31AE3" w:rsidRPr="00E45688" w:rsidRDefault="00524625" w:rsidP="00524625">
      <w:pPr>
        <w:pStyle w:val="Default"/>
        <w:spacing w:line="280" w:lineRule="exact"/>
        <w:ind w:leftChars="-118" w:left="-283" w:rightChars="-60" w:right="-144"/>
        <w:jc w:val="right"/>
        <w:rPr>
          <w:rFonts w:ascii="Times New Roman" w:cs="Times New Roman"/>
          <w:color w:val="auto"/>
          <w:sz w:val="20"/>
          <w:szCs w:val="20"/>
        </w:rPr>
      </w:pPr>
      <w:r>
        <w:rPr>
          <w:rFonts w:ascii="Times New Roman" w:cs="Times New Roman"/>
          <w:color w:val="auto"/>
          <w:sz w:val="20"/>
          <w:szCs w:val="20"/>
        </w:rPr>
        <w:t>108</w:t>
      </w:r>
      <w:r w:rsidR="00262734" w:rsidRPr="00E45688">
        <w:rPr>
          <w:rFonts w:ascii="Times New Roman" w:cs="Times New Roman"/>
          <w:color w:val="auto"/>
          <w:sz w:val="20"/>
          <w:szCs w:val="20"/>
        </w:rPr>
        <w:t>年</w:t>
      </w:r>
      <w:r>
        <w:rPr>
          <w:rFonts w:ascii="Times New Roman" w:cs="Times New Roman"/>
          <w:color w:val="auto"/>
          <w:sz w:val="20"/>
          <w:szCs w:val="20"/>
        </w:rPr>
        <w:t>5</w:t>
      </w:r>
      <w:r w:rsidR="00262734" w:rsidRPr="00E45688">
        <w:rPr>
          <w:rFonts w:ascii="Times New Roman" w:cs="Times New Roman"/>
          <w:color w:val="auto"/>
          <w:sz w:val="20"/>
          <w:szCs w:val="20"/>
        </w:rPr>
        <w:t>月</w:t>
      </w:r>
      <w:r>
        <w:rPr>
          <w:rFonts w:ascii="Times New Roman" w:cs="Times New Roman"/>
          <w:color w:val="auto"/>
          <w:sz w:val="20"/>
          <w:szCs w:val="20"/>
        </w:rPr>
        <w:t>17</w:t>
      </w:r>
      <w:r w:rsidR="00262734" w:rsidRPr="00E45688">
        <w:rPr>
          <w:rFonts w:ascii="Times New Roman" w:cs="Times New Roman"/>
          <w:color w:val="auto"/>
          <w:sz w:val="20"/>
          <w:szCs w:val="20"/>
        </w:rPr>
        <w:t>日本校</w:t>
      </w:r>
      <w:proofErr w:type="gramStart"/>
      <w:r>
        <w:rPr>
          <w:rFonts w:ascii="Times New Roman" w:cs="Times New Roman"/>
          <w:color w:val="auto"/>
          <w:sz w:val="20"/>
          <w:szCs w:val="20"/>
        </w:rPr>
        <w:t>108</w:t>
      </w:r>
      <w:proofErr w:type="gramEnd"/>
      <w:r w:rsidR="00262734" w:rsidRPr="00E45688">
        <w:rPr>
          <w:rFonts w:ascii="Times New Roman" w:cs="Times New Roman"/>
          <w:color w:val="auto"/>
          <w:sz w:val="20"/>
          <w:szCs w:val="20"/>
        </w:rPr>
        <w:t>年度第</w:t>
      </w:r>
      <w:r>
        <w:rPr>
          <w:rFonts w:ascii="Times New Roman" w:cs="Times New Roman"/>
          <w:color w:val="auto"/>
          <w:sz w:val="20"/>
          <w:szCs w:val="20"/>
        </w:rPr>
        <w:t>2</w:t>
      </w:r>
      <w:r w:rsidR="00262734" w:rsidRPr="00E45688">
        <w:rPr>
          <w:rFonts w:ascii="Times New Roman" w:cs="Times New Roman"/>
          <w:color w:val="auto"/>
          <w:sz w:val="20"/>
          <w:szCs w:val="20"/>
        </w:rPr>
        <w:t>次校務基金管理委員會修正通過</w:t>
      </w:r>
    </w:p>
    <w:p w:rsidR="00E45688" w:rsidRDefault="00E45688" w:rsidP="00524625">
      <w:pPr>
        <w:spacing w:line="280" w:lineRule="exact"/>
        <w:ind w:leftChars="-118" w:left="-283" w:rightChars="-60" w:right="-144"/>
        <w:jc w:val="right"/>
        <w:rPr>
          <w:color w:val="000000"/>
          <w:sz w:val="20"/>
          <w:szCs w:val="20"/>
        </w:rPr>
      </w:pPr>
      <w:r w:rsidRPr="00E45688">
        <w:rPr>
          <w:color w:val="000000"/>
          <w:sz w:val="20"/>
          <w:szCs w:val="20"/>
        </w:rPr>
        <w:t xml:space="preserve">Amended and approved at the 2nd </w:t>
      </w:r>
      <w:r w:rsidRPr="00E45688">
        <w:rPr>
          <w:rFonts w:eastAsia="標楷體"/>
          <w:sz w:val="20"/>
          <w:szCs w:val="20"/>
        </w:rPr>
        <w:t>University Endowment Funds Management Committee</w:t>
      </w:r>
      <w:r w:rsidR="00B8080D">
        <w:rPr>
          <w:color w:val="000000"/>
          <w:sz w:val="20"/>
          <w:szCs w:val="20"/>
        </w:rPr>
        <w:t xml:space="preserve"> m</w:t>
      </w:r>
      <w:r w:rsidRPr="00E45688">
        <w:rPr>
          <w:color w:val="000000"/>
          <w:sz w:val="20"/>
          <w:szCs w:val="20"/>
        </w:rPr>
        <w:t>eeting</w:t>
      </w:r>
      <w:r w:rsidR="00524625">
        <w:rPr>
          <w:color w:val="000000"/>
          <w:sz w:val="20"/>
          <w:szCs w:val="20"/>
        </w:rPr>
        <w:t xml:space="preserve"> </w:t>
      </w:r>
      <w:r w:rsidRPr="00E45688">
        <w:rPr>
          <w:color w:val="000000"/>
          <w:sz w:val="20"/>
          <w:szCs w:val="20"/>
        </w:rPr>
        <w:t>of the 201</w:t>
      </w:r>
      <w:r w:rsidR="00524625">
        <w:rPr>
          <w:color w:val="000000"/>
          <w:sz w:val="20"/>
          <w:szCs w:val="20"/>
        </w:rPr>
        <w:t>9</w:t>
      </w:r>
      <w:r w:rsidRPr="00E45688">
        <w:rPr>
          <w:color w:val="000000"/>
          <w:sz w:val="20"/>
          <w:szCs w:val="20"/>
        </w:rPr>
        <w:t xml:space="preserve"> academic year</w:t>
      </w:r>
    </w:p>
    <w:p w:rsidR="00524625" w:rsidRPr="00E45688" w:rsidRDefault="00524625" w:rsidP="002C152E">
      <w:pPr>
        <w:spacing w:line="280" w:lineRule="exact"/>
        <w:ind w:leftChars="-118" w:left="-283" w:rightChars="-60" w:right="-144"/>
        <w:rPr>
          <w:color w:val="000000"/>
          <w:sz w:val="20"/>
          <w:szCs w:val="20"/>
        </w:rPr>
      </w:pPr>
    </w:p>
    <w:p w:rsidR="002C152E" w:rsidRPr="00F35766" w:rsidRDefault="002C152E" w:rsidP="002C152E">
      <w:pPr>
        <w:pStyle w:val="Default"/>
        <w:spacing w:line="400" w:lineRule="exact"/>
        <w:ind w:left="848" w:hangingChars="303" w:hanging="848"/>
        <w:rPr>
          <w:rFonts w:ascii="Times New Roman" w:cs="Times New Roman"/>
          <w:color w:val="auto"/>
          <w:sz w:val="28"/>
          <w:szCs w:val="28"/>
        </w:rPr>
      </w:pPr>
      <w:r w:rsidRPr="00F35766">
        <w:rPr>
          <w:rFonts w:ascii="Times New Roman" w:cs="Times New Roman"/>
          <w:color w:val="auto"/>
          <w:sz w:val="28"/>
          <w:szCs w:val="28"/>
        </w:rPr>
        <w:t>一、</w:t>
      </w:r>
      <w:r>
        <w:rPr>
          <w:rFonts w:ascii="Times New Roman" w:cs="Times New Roman"/>
          <w:color w:val="auto"/>
          <w:sz w:val="28"/>
          <w:szCs w:val="28"/>
        </w:rPr>
        <w:tab/>
      </w:r>
      <w:r w:rsidRPr="00F35766">
        <w:rPr>
          <w:rFonts w:ascii="Times New Roman" w:cs="Times New Roman"/>
          <w:color w:val="auto"/>
          <w:sz w:val="28"/>
          <w:szCs w:val="28"/>
        </w:rPr>
        <w:t>國立中山大學（以下簡稱本校）為因應教學及研究需要，依「國立大學校務基金進用教學人員研究人員及工作人員實施原則」訂定本要點。</w:t>
      </w:r>
    </w:p>
    <w:p w:rsidR="00FB2F9E" w:rsidRDefault="002C152E" w:rsidP="002C152E">
      <w:pPr>
        <w:pStyle w:val="Default"/>
        <w:spacing w:line="276" w:lineRule="auto"/>
        <w:ind w:left="848" w:hangingChars="303" w:hanging="848"/>
        <w:rPr>
          <w:rFonts w:ascii="Times New Roman" w:cs="Times New Roman"/>
          <w:color w:val="auto"/>
          <w:sz w:val="28"/>
          <w:szCs w:val="28"/>
        </w:rPr>
      </w:pPr>
      <w:r>
        <w:rPr>
          <w:rFonts w:ascii="Times New Roman" w:cs="Times New Roman"/>
          <w:color w:val="auto"/>
          <w:sz w:val="28"/>
          <w:szCs w:val="28"/>
        </w:rPr>
        <w:t>I.</w:t>
      </w:r>
      <w:r>
        <w:rPr>
          <w:rFonts w:ascii="Times New Roman" w:cs="Times New Roman"/>
          <w:color w:val="auto"/>
          <w:sz w:val="28"/>
          <w:szCs w:val="28"/>
        </w:rPr>
        <w:tab/>
      </w:r>
      <w:r w:rsidR="00FB2F9E" w:rsidRPr="008C2CAF">
        <w:rPr>
          <w:rFonts w:ascii="Times New Roman" w:cs="Times New Roman"/>
          <w:color w:val="auto"/>
          <w:sz w:val="28"/>
          <w:szCs w:val="28"/>
        </w:rPr>
        <w:t xml:space="preserve">These regulations are </w:t>
      </w:r>
      <w:r w:rsidR="0017391B">
        <w:rPr>
          <w:rFonts w:ascii="Times New Roman" w:cs="Times New Roman"/>
          <w:color w:val="auto"/>
          <w:sz w:val="28"/>
          <w:szCs w:val="28"/>
        </w:rPr>
        <w:t>formulated</w:t>
      </w:r>
      <w:r w:rsidR="00FB2F9E" w:rsidRPr="008C2CAF">
        <w:rPr>
          <w:rFonts w:ascii="Times New Roman" w:cs="Times New Roman"/>
          <w:color w:val="auto"/>
          <w:sz w:val="28"/>
          <w:szCs w:val="28"/>
        </w:rPr>
        <w:t xml:space="preserve"> in accordance with the provisions in “Implementation Regulations for Employment of Faculty, Researchers, and Staff of National Sun Yat-sen University Using the University Endowment Fund”. Matters </w:t>
      </w:r>
      <w:r w:rsidR="008528D7">
        <w:rPr>
          <w:rFonts w:ascii="Times New Roman" w:cs="Times New Roman"/>
          <w:color w:val="auto"/>
          <w:sz w:val="28"/>
          <w:szCs w:val="28"/>
        </w:rPr>
        <w:t>of</w:t>
      </w:r>
      <w:r w:rsidR="00FB2F9E" w:rsidRPr="008C2CAF">
        <w:rPr>
          <w:rFonts w:ascii="Times New Roman" w:cs="Times New Roman"/>
          <w:color w:val="auto"/>
          <w:sz w:val="28"/>
          <w:szCs w:val="28"/>
        </w:rPr>
        <w:t xml:space="preserve"> the need </w:t>
      </w:r>
      <w:r w:rsidR="008528D7">
        <w:rPr>
          <w:rFonts w:ascii="Times New Roman" w:cs="Times New Roman"/>
          <w:color w:val="auto"/>
          <w:sz w:val="28"/>
          <w:szCs w:val="28"/>
        </w:rPr>
        <w:t>for</w:t>
      </w:r>
      <w:r w:rsidR="00FB2F9E" w:rsidRPr="008C2CAF">
        <w:rPr>
          <w:rFonts w:ascii="Times New Roman" w:cs="Times New Roman"/>
          <w:color w:val="auto"/>
          <w:sz w:val="28"/>
          <w:szCs w:val="28"/>
        </w:rPr>
        <w:t xml:space="preserve"> teaching and research of National Sun Yat-sen University (hereinafter referred to as “NSYSU”) shall follow these regulations.</w:t>
      </w:r>
    </w:p>
    <w:p w:rsidR="00524625" w:rsidRPr="008C2CAF" w:rsidRDefault="00524625" w:rsidP="00524625">
      <w:pPr>
        <w:pStyle w:val="Default"/>
        <w:spacing w:line="276" w:lineRule="auto"/>
        <w:ind w:left="855"/>
        <w:rPr>
          <w:rFonts w:ascii="Times New Roman" w:cs="Times New Roman"/>
          <w:color w:val="auto"/>
          <w:sz w:val="28"/>
          <w:szCs w:val="28"/>
        </w:rPr>
      </w:pPr>
    </w:p>
    <w:p w:rsidR="002C152E" w:rsidRPr="00F35766" w:rsidRDefault="002C152E" w:rsidP="002C152E">
      <w:pPr>
        <w:pStyle w:val="Default"/>
        <w:spacing w:line="400" w:lineRule="exact"/>
        <w:ind w:left="848" w:hangingChars="303" w:hanging="848"/>
        <w:rPr>
          <w:rFonts w:ascii="Times New Roman" w:cs="Times New Roman"/>
          <w:color w:val="auto"/>
          <w:sz w:val="28"/>
          <w:szCs w:val="28"/>
        </w:rPr>
      </w:pPr>
      <w:r w:rsidRPr="00F35766">
        <w:rPr>
          <w:rFonts w:ascii="Times New Roman" w:cs="Times New Roman"/>
          <w:color w:val="auto"/>
          <w:sz w:val="28"/>
          <w:szCs w:val="28"/>
        </w:rPr>
        <w:t>二、</w:t>
      </w:r>
      <w:r>
        <w:rPr>
          <w:rFonts w:ascii="Times New Roman" w:cs="Times New Roman"/>
          <w:color w:val="auto"/>
          <w:sz w:val="28"/>
          <w:szCs w:val="28"/>
        </w:rPr>
        <w:tab/>
      </w:r>
      <w:r w:rsidRPr="00F35766">
        <w:rPr>
          <w:rFonts w:ascii="Times New Roman" w:cs="Times New Roman"/>
          <w:color w:val="auto"/>
          <w:sz w:val="28"/>
          <w:szCs w:val="28"/>
        </w:rPr>
        <w:t>本要點</w:t>
      </w:r>
      <w:proofErr w:type="gramStart"/>
      <w:r w:rsidRPr="00F35766">
        <w:rPr>
          <w:rFonts w:ascii="Times New Roman" w:cs="Times New Roman"/>
          <w:color w:val="auto"/>
          <w:sz w:val="28"/>
          <w:szCs w:val="28"/>
        </w:rPr>
        <w:t>所稱進用</w:t>
      </w:r>
      <w:proofErr w:type="gramEnd"/>
      <w:r w:rsidRPr="00F35766">
        <w:rPr>
          <w:rFonts w:ascii="Times New Roman" w:cs="Times New Roman"/>
          <w:color w:val="auto"/>
          <w:sz w:val="28"/>
          <w:szCs w:val="28"/>
        </w:rPr>
        <w:t>約聘教學人員及研究人員，係指以校務基金自籌收入聘用從事教學或研究之編制外人員。</w:t>
      </w:r>
      <w:r w:rsidRPr="00F35766">
        <w:rPr>
          <w:rFonts w:ascii="Times New Roman" w:cs="Times New Roman"/>
          <w:color w:val="auto"/>
          <w:sz w:val="28"/>
          <w:szCs w:val="28"/>
        </w:rPr>
        <w:t xml:space="preserve"> </w:t>
      </w:r>
    </w:p>
    <w:p w:rsidR="00FB2F9E" w:rsidRPr="008C2CAF" w:rsidRDefault="00FB2F9E" w:rsidP="00710424">
      <w:pPr>
        <w:pStyle w:val="Default"/>
        <w:spacing w:afterLines="25" w:after="90" w:line="276" w:lineRule="auto"/>
        <w:ind w:left="848" w:hangingChars="303" w:hanging="848"/>
        <w:rPr>
          <w:rFonts w:ascii="Times New Roman" w:cs="Times New Roman"/>
          <w:color w:val="auto"/>
          <w:sz w:val="28"/>
          <w:szCs w:val="28"/>
        </w:rPr>
      </w:pPr>
      <w:r w:rsidRPr="008C2CAF">
        <w:rPr>
          <w:rFonts w:ascii="Times New Roman" w:cs="Times New Roman"/>
          <w:color w:val="auto"/>
          <w:sz w:val="28"/>
          <w:szCs w:val="28"/>
        </w:rPr>
        <w:t>II.</w:t>
      </w:r>
      <w:r w:rsidR="008C2CAF">
        <w:rPr>
          <w:rFonts w:ascii="Times New Roman" w:cs="Times New Roman"/>
          <w:color w:val="auto"/>
          <w:sz w:val="28"/>
          <w:szCs w:val="28"/>
        </w:rPr>
        <w:tab/>
        <w:t>The contract empl</w:t>
      </w:r>
      <w:r w:rsidRPr="008C2CAF">
        <w:rPr>
          <w:rFonts w:ascii="Times New Roman" w:cs="Times New Roman"/>
          <w:color w:val="auto"/>
          <w:sz w:val="28"/>
          <w:szCs w:val="28"/>
        </w:rPr>
        <w:t xml:space="preserve">oyment in these regulations refers to teaching and research </w:t>
      </w:r>
      <w:proofErr w:type="gramStart"/>
      <w:r w:rsidRPr="008C2CAF">
        <w:rPr>
          <w:rFonts w:ascii="Times New Roman" w:cs="Times New Roman"/>
          <w:color w:val="auto"/>
          <w:sz w:val="28"/>
          <w:szCs w:val="28"/>
        </w:rPr>
        <w:t>personnel</w:t>
      </w:r>
      <w:proofErr w:type="gramEnd"/>
      <w:r w:rsidRPr="008C2CAF">
        <w:rPr>
          <w:rFonts w:ascii="Times New Roman" w:cs="Times New Roman"/>
          <w:color w:val="auto"/>
          <w:sz w:val="28"/>
          <w:szCs w:val="28"/>
        </w:rPr>
        <w:t xml:space="preserve"> beyond the manning quota of NSYSU</w:t>
      </w:r>
      <w:r w:rsidR="008528D7">
        <w:rPr>
          <w:rFonts w:ascii="Times New Roman" w:cs="Times New Roman"/>
          <w:color w:val="auto"/>
          <w:sz w:val="28"/>
          <w:szCs w:val="28"/>
        </w:rPr>
        <w:t>,</w:t>
      </w:r>
      <w:r w:rsidRPr="008C2CAF">
        <w:rPr>
          <w:rFonts w:ascii="Times New Roman" w:cs="Times New Roman"/>
          <w:color w:val="auto"/>
          <w:sz w:val="28"/>
          <w:szCs w:val="28"/>
        </w:rPr>
        <w:t xml:space="preserve"> who are employed to perform </w:t>
      </w:r>
      <w:r w:rsidR="0017391B">
        <w:rPr>
          <w:rFonts w:ascii="Times New Roman" w:cs="Times New Roman"/>
          <w:color w:val="auto"/>
          <w:sz w:val="28"/>
          <w:szCs w:val="28"/>
        </w:rPr>
        <w:t>teaching</w:t>
      </w:r>
      <w:r w:rsidRPr="008C2CAF">
        <w:rPr>
          <w:rFonts w:ascii="Times New Roman" w:cs="Times New Roman"/>
          <w:color w:val="auto"/>
          <w:sz w:val="28"/>
          <w:szCs w:val="28"/>
        </w:rPr>
        <w:t xml:space="preserve"> and research activ</w:t>
      </w:r>
      <w:r w:rsidR="0017391B">
        <w:rPr>
          <w:rFonts w:ascii="Times New Roman" w:cs="Times New Roman"/>
          <w:color w:val="auto"/>
          <w:sz w:val="28"/>
          <w:szCs w:val="28"/>
        </w:rPr>
        <w:t>it</w:t>
      </w:r>
      <w:r w:rsidRPr="008C2CAF">
        <w:rPr>
          <w:rFonts w:ascii="Times New Roman" w:cs="Times New Roman"/>
          <w:color w:val="auto"/>
          <w:sz w:val="28"/>
          <w:szCs w:val="28"/>
        </w:rPr>
        <w:t xml:space="preserve">ies using the self-generated revenue of the University Endowment Fund.  </w:t>
      </w:r>
    </w:p>
    <w:p w:rsidR="007C6D37" w:rsidRPr="00F35766" w:rsidRDefault="007C6D37" w:rsidP="007C6D37">
      <w:pPr>
        <w:pStyle w:val="Default"/>
        <w:spacing w:line="400" w:lineRule="exact"/>
        <w:ind w:leftChars="353" w:left="847" w:firstLineChars="1" w:firstLine="3"/>
        <w:rPr>
          <w:rFonts w:ascii="Times New Roman" w:cs="Times New Roman"/>
          <w:color w:val="auto"/>
          <w:sz w:val="28"/>
          <w:szCs w:val="28"/>
        </w:rPr>
      </w:pPr>
      <w:r w:rsidRPr="00F35766">
        <w:rPr>
          <w:rFonts w:ascii="Times New Roman" w:cs="Times New Roman"/>
          <w:color w:val="auto"/>
          <w:sz w:val="28"/>
          <w:szCs w:val="28"/>
        </w:rPr>
        <w:t>前項所稱校務基金自籌收入，係指國立大學校院校務基金管理及監督辦法所定之收入。</w:t>
      </w:r>
      <w:r w:rsidRPr="00F35766">
        <w:rPr>
          <w:rFonts w:ascii="Times New Roman" w:cs="Times New Roman"/>
          <w:color w:val="auto"/>
          <w:sz w:val="28"/>
          <w:szCs w:val="28"/>
        </w:rPr>
        <w:t xml:space="preserve"> </w:t>
      </w:r>
    </w:p>
    <w:p w:rsidR="00FB2F9E" w:rsidRDefault="00FB2F9E" w:rsidP="00710424">
      <w:pPr>
        <w:pStyle w:val="Default"/>
        <w:spacing w:afterLines="25" w:after="90" w:line="276" w:lineRule="auto"/>
        <w:ind w:leftChars="353" w:left="847" w:firstLineChars="1" w:firstLine="3"/>
        <w:rPr>
          <w:rFonts w:ascii="Times New Roman" w:cs="Times New Roman"/>
          <w:color w:val="auto"/>
          <w:sz w:val="28"/>
          <w:szCs w:val="28"/>
        </w:rPr>
      </w:pPr>
      <w:r w:rsidRPr="008C2CAF">
        <w:rPr>
          <w:rFonts w:ascii="Times New Roman" w:cs="Times New Roman"/>
          <w:color w:val="auto"/>
          <w:sz w:val="28"/>
          <w:szCs w:val="28"/>
        </w:rPr>
        <w:t>The</w:t>
      </w:r>
      <w:r w:rsidR="007C6D37">
        <w:rPr>
          <w:rFonts w:ascii="Times New Roman" w:cs="Times New Roman"/>
          <w:color w:val="auto"/>
          <w:sz w:val="28"/>
          <w:szCs w:val="28"/>
        </w:rPr>
        <w:t xml:space="preserve"> said</w:t>
      </w:r>
      <w:r w:rsidRPr="008C2CAF">
        <w:rPr>
          <w:rFonts w:ascii="Times New Roman" w:cs="Times New Roman"/>
          <w:color w:val="auto"/>
          <w:sz w:val="28"/>
          <w:szCs w:val="28"/>
        </w:rPr>
        <w:t xml:space="preserve"> self-generated revenue of the University Endowment Fund in the preceding paragraph refers to incomes stipulated in “Regulations on Management and Supervision of Natio</w:t>
      </w:r>
      <w:r w:rsidR="00524625">
        <w:rPr>
          <w:rFonts w:ascii="Times New Roman" w:cs="Times New Roman"/>
          <w:color w:val="auto"/>
          <w:sz w:val="28"/>
          <w:szCs w:val="28"/>
        </w:rPr>
        <w:t>nal University Endowment Fund”.</w:t>
      </w:r>
    </w:p>
    <w:p w:rsidR="00524625" w:rsidRPr="00291BE1" w:rsidRDefault="00524625" w:rsidP="00524625">
      <w:pPr>
        <w:pStyle w:val="Default"/>
        <w:spacing w:line="276" w:lineRule="auto"/>
        <w:ind w:leftChars="353" w:left="847" w:firstLineChars="1" w:firstLine="3"/>
        <w:rPr>
          <w:rFonts w:ascii="Times New Roman" w:cs="Times New Roman"/>
          <w:color w:val="auto"/>
          <w:sz w:val="28"/>
          <w:szCs w:val="28"/>
        </w:rPr>
      </w:pPr>
    </w:p>
    <w:p w:rsidR="002C152E" w:rsidRPr="00F35766" w:rsidRDefault="002C152E" w:rsidP="002C152E">
      <w:pPr>
        <w:pStyle w:val="Default"/>
        <w:spacing w:line="400" w:lineRule="exact"/>
        <w:ind w:left="848" w:hangingChars="303" w:hanging="848"/>
        <w:rPr>
          <w:rFonts w:ascii="Times New Roman" w:cs="Times New Roman"/>
          <w:color w:val="auto"/>
          <w:sz w:val="28"/>
          <w:szCs w:val="28"/>
        </w:rPr>
      </w:pPr>
      <w:r w:rsidRPr="00F35766">
        <w:rPr>
          <w:rFonts w:ascii="Times New Roman" w:cs="Times New Roman"/>
          <w:color w:val="auto"/>
          <w:sz w:val="28"/>
          <w:szCs w:val="28"/>
        </w:rPr>
        <w:lastRenderedPageBreak/>
        <w:t>三、</w:t>
      </w:r>
      <w:r>
        <w:rPr>
          <w:rFonts w:ascii="Times New Roman" w:cs="Times New Roman"/>
          <w:color w:val="auto"/>
          <w:sz w:val="28"/>
          <w:szCs w:val="28"/>
        </w:rPr>
        <w:tab/>
      </w:r>
      <w:r w:rsidRPr="00F35766">
        <w:rPr>
          <w:rFonts w:ascii="Times New Roman" w:cs="Times New Roman"/>
          <w:color w:val="auto"/>
          <w:sz w:val="28"/>
          <w:szCs w:val="28"/>
        </w:rPr>
        <w:t>教學人員及研究人員之聘用，應本公平、公正、公開之原則辦理，並需符合下列要件：</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848" w:hangingChars="303" w:hanging="848"/>
        <w:rPr>
          <w:rFonts w:ascii="Times New Roman" w:cs="Times New Roman"/>
          <w:color w:val="auto"/>
          <w:sz w:val="28"/>
          <w:szCs w:val="28"/>
        </w:rPr>
      </w:pPr>
      <w:r w:rsidRPr="008C2CAF">
        <w:rPr>
          <w:rFonts w:ascii="Times New Roman" w:cs="Times New Roman"/>
          <w:color w:val="auto"/>
          <w:sz w:val="28"/>
          <w:szCs w:val="28"/>
        </w:rPr>
        <w:t>III.</w:t>
      </w:r>
      <w:r w:rsidR="008C2CAF">
        <w:rPr>
          <w:rFonts w:ascii="Times New Roman" w:cs="Times New Roman"/>
          <w:color w:val="auto"/>
          <w:sz w:val="28"/>
          <w:szCs w:val="28"/>
        </w:rPr>
        <w:tab/>
      </w:r>
      <w:r w:rsidRPr="008C2CAF">
        <w:rPr>
          <w:rFonts w:ascii="Times New Roman" w:cs="Times New Roman"/>
          <w:color w:val="auto"/>
          <w:sz w:val="28"/>
          <w:szCs w:val="28"/>
        </w:rPr>
        <w:t xml:space="preserve">The contract employment of teaching and </w:t>
      </w:r>
      <w:proofErr w:type="spellStart"/>
      <w:r w:rsidRPr="008C2CAF">
        <w:rPr>
          <w:rFonts w:ascii="Times New Roman" w:cs="Times New Roman"/>
          <w:color w:val="auto"/>
          <w:sz w:val="28"/>
          <w:szCs w:val="28"/>
        </w:rPr>
        <w:t>researhe</w:t>
      </w:r>
      <w:proofErr w:type="spellEnd"/>
      <w:r w:rsidRPr="008C2CAF">
        <w:rPr>
          <w:rFonts w:ascii="Times New Roman" w:cs="Times New Roman"/>
          <w:color w:val="auto"/>
          <w:sz w:val="28"/>
          <w:szCs w:val="28"/>
        </w:rPr>
        <w:t xml:space="preserve"> personnel shall be handled based on a fair, just, and openness principle. Persons who intend to apply for contract employments shall also meet all the following three conditions: </w:t>
      </w:r>
    </w:p>
    <w:p w:rsidR="002C152E" w:rsidRPr="00F35766" w:rsidRDefault="002C152E" w:rsidP="002C152E">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color w:val="auto"/>
          <w:sz w:val="28"/>
          <w:szCs w:val="28"/>
        </w:rPr>
        <w:t>(</w:t>
      </w:r>
      <w:proofErr w:type="gramStart"/>
      <w:r w:rsidRPr="00F35766">
        <w:rPr>
          <w:rFonts w:ascii="Times New Roman" w:cs="Times New Roman"/>
          <w:color w:val="auto"/>
          <w:sz w:val="28"/>
          <w:szCs w:val="28"/>
        </w:rPr>
        <w:t>一</w:t>
      </w:r>
      <w:proofErr w:type="gramEnd"/>
      <w:r w:rsidRPr="00F35766">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具有擬任工作所需之知能條件。</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1.</w:t>
      </w:r>
      <w:r w:rsidR="008C2CAF">
        <w:rPr>
          <w:rFonts w:ascii="Times New Roman" w:cs="Times New Roman"/>
          <w:color w:val="auto"/>
          <w:sz w:val="28"/>
          <w:szCs w:val="28"/>
        </w:rPr>
        <w:tab/>
      </w:r>
      <w:r w:rsidRPr="008C2CAF">
        <w:rPr>
          <w:rFonts w:ascii="Times New Roman" w:cs="Times New Roman"/>
          <w:color w:val="auto"/>
          <w:sz w:val="28"/>
          <w:szCs w:val="28"/>
        </w:rPr>
        <w:t xml:space="preserve">Possess the knowledge and skills required for the applied position. </w:t>
      </w:r>
    </w:p>
    <w:p w:rsidR="002C152E" w:rsidRPr="00F35766" w:rsidRDefault="002C152E" w:rsidP="002C152E">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color w:val="auto"/>
          <w:sz w:val="28"/>
          <w:szCs w:val="28"/>
        </w:rPr>
        <w:t>(</w:t>
      </w:r>
      <w:r w:rsidRPr="00F35766">
        <w:rPr>
          <w:rFonts w:ascii="Times New Roman" w:cs="Times New Roman"/>
          <w:color w:val="auto"/>
          <w:sz w:val="28"/>
          <w:szCs w:val="28"/>
        </w:rPr>
        <w:t>二</w:t>
      </w:r>
      <w:r w:rsidRPr="00F35766">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不得有教育人員任用條例規定不得為教育人員之情事。</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2.</w:t>
      </w:r>
      <w:r w:rsidR="008C2CAF">
        <w:rPr>
          <w:rFonts w:ascii="Times New Roman" w:cs="Times New Roman"/>
          <w:color w:val="auto"/>
          <w:sz w:val="28"/>
          <w:szCs w:val="28"/>
        </w:rPr>
        <w:tab/>
      </w:r>
      <w:r w:rsidRPr="008C2CAF">
        <w:rPr>
          <w:rFonts w:ascii="Times New Roman" w:cs="Times New Roman"/>
          <w:color w:val="auto"/>
          <w:sz w:val="28"/>
          <w:szCs w:val="28"/>
        </w:rPr>
        <w:t>Do not involve themselves in matters stipulated in ”Act of Governing the Appointm</w:t>
      </w:r>
      <w:r w:rsidR="007C6D37">
        <w:rPr>
          <w:rFonts w:ascii="Times New Roman" w:cs="Times New Roman"/>
          <w:color w:val="auto"/>
          <w:sz w:val="28"/>
          <w:szCs w:val="28"/>
        </w:rPr>
        <w:t>ent of Educators” that prohibit</w:t>
      </w:r>
      <w:r w:rsidRPr="008C2CAF">
        <w:rPr>
          <w:rFonts w:ascii="Times New Roman" w:cs="Times New Roman"/>
          <w:color w:val="auto"/>
          <w:sz w:val="28"/>
          <w:szCs w:val="28"/>
        </w:rPr>
        <w:t xml:space="preserve"> one from becoming an educator. </w:t>
      </w:r>
    </w:p>
    <w:p w:rsidR="002C152E" w:rsidRPr="00F35766" w:rsidRDefault="002C152E" w:rsidP="002C152E">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color w:val="auto"/>
          <w:sz w:val="28"/>
          <w:szCs w:val="28"/>
        </w:rPr>
        <w:t>(</w:t>
      </w:r>
      <w:r w:rsidRPr="00F35766">
        <w:rPr>
          <w:rFonts w:ascii="Times New Roman" w:cs="Times New Roman"/>
          <w:color w:val="auto"/>
          <w:sz w:val="28"/>
          <w:szCs w:val="28"/>
        </w:rPr>
        <w:t>三</w:t>
      </w:r>
      <w:r w:rsidRPr="00F35766">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品行端正及對國家忠誠。</w:t>
      </w:r>
    </w:p>
    <w:p w:rsidR="00FB2F9E"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3.</w:t>
      </w:r>
      <w:r w:rsidR="008C2CAF">
        <w:rPr>
          <w:rFonts w:ascii="Times New Roman" w:cs="Times New Roman"/>
          <w:color w:val="auto"/>
          <w:sz w:val="28"/>
          <w:szCs w:val="28"/>
        </w:rPr>
        <w:tab/>
      </w:r>
      <w:r w:rsidRPr="008C2CAF">
        <w:rPr>
          <w:rFonts w:ascii="Times New Roman" w:cs="Times New Roman"/>
          <w:color w:val="auto"/>
          <w:sz w:val="28"/>
          <w:szCs w:val="28"/>
        </w:rPr>
        <w:t>Have a decent moral character and are loyal to the country.</w:t>
      </w:r>
    </w:p>
    <w:p w:rsidR="002F4F4D" w:rsidRDefault="002F4F4D" w:rsidP="00710424">
      <w:pPr>
        <w:pStyle w:val="Default"/>
        <w:spacing w:beforeLines="25" w:before="90" w:line="276" w:lineRule="auto"/>
        <w:ind w:leftChars="354" w:left="1276" w:hangingChars="152" w:hanging="426"/>
        <w:rPr>
          <w:rFonts w:ascii="Times New Roman" w:cs="Times New Roman"/>
          <w:color w:val="auto"/>
          <w:sz w:val="28"/>
          <w:szCs w:val="28"/>
        </w:rPr>
      </w:pPr>
    </w:p>
    <w:p w:rsidR="002F4F4D" w:rsidRPr="00F35766" w:rsidRDefault="002F4F4D" w:rsidP="002F4F4D">
      <w:pPr>
        <w:pStyle w:val="Default"/>
        <w:spacing w:line="400" w:lineRule="exact"/>
        <w:ind w:left="848" w:hangingChars="303" w:hanging="848"/>
        <w:rPr>
          <w:rFonts w:ascii="Times New Roman" w:cs="Times New Roman"/>
          <w:color w:val="auto"/>
          <w:sz w:val="28"/>
          <w:szCs w:val="28"/>
        </w:rPr>
      </w:pPr>
      <w:r w:rsidRPr="00F35766">
        <w:rPr>
          <w:rFonts w:ascii="Times New Roman" w:cs="Times New Roman"/>
          <w:color w:val="auto"/>
          <w:sz w:val="28"/>
          <w:szCs w:val="28"/>
        </w:rPr>
        <w:t>四、</w:t>
      </w:r>
      <w:r>
        <w:rPr>
          <w:rFonts w:ascii="Times New Roman" w:cs="Times New Roman"/>
          <w:color w:val="auto"/>
          <w:sz w:val="28"/>
          <w:szCs w:val="28"/>
        </w:rPr>
        <w:tab/>
      </w:r>
      <w:r w:rsidRPr="00F35766">
        <w:rPr>
          <w:rFonts w:ascii="Times New Roman" w:cs="Times New Roman"/>
          <w:color w:val="auto"/>
          <w:sz w:val="28"/>
          <w:szCs w:val="28"/>
        </w:rPr>
        <w:t>教學人員及研究人員之聘用，應訂立契約，內容含下列各項：</w:t>
      </w:r>
      <w:r w:rsidRPr="00F35766">
        <w:rPr>
          <w:rFonts w:ascii="Times New Roman" w:cs="Times New Roman"/>
          <w:color w:val="auto"/>
          <w:sz w:val="28"/>
          <w:szCs w:val="28"/>
        </w:rPr>
        <w:t xml:space="preserve"> </w:t>
      </w:r>
    </w:p>
    <w:p w:rsidR="00FB2F9E" w:rsidRPr="008C2CAF" w:rsidRDefault="00FB2F9E" w:rsidP="00524625">
      <w:pPr>
        <w:pStyle w:val="Default"/>
        <w:spacing w:line="276" w:lineRule="auto"/>
        <w:ind w:left="848" w:hangingChars="303" w:hanging="848"/>
        <w:rPr>
          <w:rFonts w:ascii="Times New Roman" w:cs="Times New Roman"/>
          <w:color w:val="auto"/>
          <w:sz w:val="28"/>
          <w:szCs w:val="28"/>
        </w:rPr>
      </w:pPr>
      <w:r w:rsidRPr="008C2CAF">
        <w:rPr>
          <w:rFonts w:ascii="Times New Roman" w:cs="Times New Roman"/>
          <w:color w:val="auto"/>
          <w:sz w:val="28"/>
          <w:szCs w:val="28"/>
        </w:rPr>
        <w:t>IV.</w:t>
      </w:r>
      <w:r w:rsidR="008C2CAF">
        <w:rPr>
          <w:rFonts w:ascii="Times New Roman" w:cs="Times New Roman"/>
          <w:color w:val="auto"/>
          <w:sz w:val="28"/>
          <w:szCs w:val="28"/>
        </w:rPr>
        <w:tab/>
      </w:r>
      <w:r w:rsidRPr="008C2CAF">
        <w:rPr>
          <w:rFonts w:ascii="Times New Roman" w:cs="Times New Roman"/>
          <w:color w:val="auto"/>
          <w:sz w:val="28"/>
          <w:szCs w:val="28"/>
        </w:rPr>
        <w:t xml:space="preserve">A contract shall be entered into for contract employment of teaching and </w:t>
      </w:r>
      <w:proofErr w:type="spellStart"/>
      <w:r w:rsidRPr="008C2CAF">
        <w:rPr>
          <w:rFonts w:ascii="Times New Roman" w:cs="Times New Roman"/>
          <w:color w:val="auto"/>
          <w:sz w:val="28"/>
          <w:szCs w:val="28"/>
        </w:rPr>
        <w:t>researhe</w:t>
      </w:r>
      <w:proofErr w:type="spellEnd"/>
      <w:r w:rsidRPr="008C2CAF">
        <w:rPr>
          <w:rFonts w:ascii="Times New Roman" w:cs="Times New Roman"/>
          <w:color w:val="auto"/>
          <w:sz w:val="28"/>
          <w:szCs w:val="28"/>
        </w:rPr>
        <w:t xml:space="preserve"> personnel. The said contract shall include the following </w:t>
      </w:r>
      <w:r w:rsidR="007C6D37">
        <w:rPr>
          <w:rFonts w:ascii="Times New Roman" w:cs="Times New Roman"/>
          <w:color w:val="auto"/>
          <w:sz w:val="28"/>
          <w:szCs w:val="28"/>
        </w:rPr>
        <w:t>contents</w:t>
      </w:r>
      <w:r w:rsidRPr="008C2CAF">
        <w:rPr>
          <w:rFonts w:ascii="Times New Roman" w:cs="Times New Roman"/>
          <w:color w:val="auto"/>
          <w:sz w:val="28"/>
          <w:szCs w:val="28"/>
        </w:rPr>
        <w:t xml:space="preserve">: </w:t>
      </w:r>
    </w:p>
    <w:p w:rsidR="002F4F4D" w:rsidRPr="00F35766" w:rsidRDefault="002F4F4D" w:rsidP="002F4F4D">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color w:val="auto"/>
          <w:sz w:val="28"/>
          <w:szCs w:val="28"/>
        </w:rPr>
        <w:t>(</w:t>
      </w:r>
      <w:proofErr w:type="gramStart"/>
      <w:r w:rsidRPr="00F35766">
        <w:rPr>
          <w:rFonts w:ascii="Times New Roman" w:cs="Times New Roman"/>
          <w:color w:val="auto"/>
          <w:sz w:val="28"/>
          <w:szCs w:val="28"/>
        </w:rPr>
        <w:t>一</w:t>
      </w:r>
      <w:proofErr w:type="gramEnd"/>
      <w:r w:rsidRPr="00F35766">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聘用期間。</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1.</w:t>
      </w:r>
      <w:r w:rsidR="008C2CAF">
        <w:rPr>
          <w:rFonts w:ascii="Times New Roman" w:cs="Times New Roman"/>
          <w:color w:val="auto"/>
          <w:sz w:val="28"/>
          <w:szCs w:val="28"/>
        </w:rPr>
        <w:tab/>
      </w:r>
      <w:r w:rsidRPr="008C2CAF">
        <w:rPr>
          <w:rFonts w:ascii="Times New Roman" w:cs="Times New Roman"/>
          <w:color w:val="auto"/>
          <w:sz w:val="28"/>
          <w:szCs w:val="28"/>
        </w:rPr>
        <w:t xml:space="preserve">Employment term </w:t>
      </w:r>
    </w:p>
    <w:p w:rsidR="002F4F4D" w:rsidRPr="00F35766" w:rsidRDefault="002F4F4D" w:rsidP="002F4F4D">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color w:val="auto"/>
          <w:sz w:val="28"/>
          <w:szCs w:val="28"/>
        </w:rPr>
        <w:t>(</w:t>
      </w:r>
      <w:r w:rsidRPr="00F35766">
        <w:rPr>
          <w:rFonts w:ascii="Times New Roman" w:cs="Times New Roman"/>
          <w:color w:val="auto"/>
          <w:sz w:val="28"/>
          <w:szCs w:val="28"/>
        </w:rPr>
        <w:t>二</w:t>
      </w:r>
      <w:r w:rsidRPr="00F35766">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工作內容。</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2.</w:t>
      </w:r>
      <w:r w:rsidR="008C2CAF">
        <w:rPr>
          <w:rFonts w:ascii="Times New Roman" w:cs="Times New Roman"/>
          <w:color w:val="auto"/>
          <w:sz w:val="28"/>
          <w:szCs w:val="28"/>
        </w:rPr>
        <w:tab/>
      </w:r>
      <w:r w:rsidRPr="008C2CAF">
        <w:rPr>
          <w:rFonts w:ascii="Times New Roman" w:cs="Times New Roman"/>
          <w:color w:val="auto"/>
          <w:sz w:val="28"/>
          <w:szCs w:val="28"/>
        </w:rPr>
        <w:t xml:space="preserve">Job descriptions </w:t>
      </w:r>
    </w:p>
    <w:p w:rsidR="002F4F4D" w:rsidRPr="00F35766" w:rsidRDefault="002F4F4D" w:rsidP="002F4F4D">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color w:val="auto"/>
          <w:sz w:val="28"/>
          <w:szCs w:val="28"/>
        </w:rPr>
        <w:t>(</w:t>
      </w:r>
      <w:r w:rsidRPr="00F35766">
        <w:rPr>
          <w:rFonts w:ascii="Times New Roman" w:cs="Times New Roman"/>
          <w:color w:val="auto"/>
          <w:sz w:val="28"/>
          <w:szCs w:val="28"/>
        </w:rPr>
        <w:t>三</w:t>
      </w:r>
      <w:r w:rsidRPr="00F35766">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聘用期間報酬。</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3.</w:t>
      </w:r>
      <w:r w:rsidR="008C2CAF">
        <w:rPr>
          <w:rFonts w:ascii="Times New Roman" w:cs="Times New Roman"/>
          <w:color w:val="auto"/>
          <w:sz w:val="28"/>
          <w:szCs w:val="28"/>
        </w:rPr>
        <w:tab/>
      </w:r>
      <w:r w:rsidRPr="008C2CAF">
        <w:rPr>
          <w:rFonts w:ascii="Times New Roman" w:cs="Times New Roman"/>
          <w:color w:val="auto"/>
          <w:sz w:val="28"/>
          <w:szCs w:val="28"/>
        </w:rPr>
        <w:t>Remunera</w:t>
      </w:r>
      <w:r w:rsidR="00524625">
        <w:rPr>
          <w:rFonts w:ascii="Times New Roman" w:cs="Times New Roman"/>
          <w:color w:val="auto"/>
          <w:sz w:val="28"/>
          <w:szCs w:val="28"/>
        </w:rPr>
        <w:t>tion during the employment term</w:t>
      </w:r>
    </w:p>
    <w:p w:rsidR="002F4F4D" w:rsidRPr="00F35766" w:rsidRDefault="002F4F4D" w:rsidP="002F4F4D">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color w:val="auto"/>
          <w:sz w:val="28"/>
          <w:szCs w:val="28"/>
        </w:rPr>
        <w:t>(</w:t>
      </w:r>
      <w:r w:rsidRPr="00F35766">
        <w:rPr>
          <w:rFonts w:ascii="Times New Roman" w:cs="Times New Roman"/>
          <w:color w:val="auto"/>
          <w:sz w:val="28"/>
          <w:szCs w:val="28"/>
        </w:rPr>
        <w:t>四</w:t>
      </w:r>
      <w:r w:rsidRPr="00F35766">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受聘人違背義務時應負之責任。</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4.</w:t>
      </w:r>
      <w:r w:rsidR="008C2CAF">
        <w:rPr>
          <w:rFonts w:ascii="Times New Roman" w:cs="Times New Roman"/>
          <w:color w:val="auto"/>
          <w:sz w:val="28"/>
          <w:szCs w:val="28"/>
        </w:rPr>
        <w:tab/>
      </w:r>
      <w:r w:rsidRPr="008C2CAF">
        <w:rPr>
          <w:rFonts w:ascii="Times New Roman" w:cs="Times New Roman"/>
          <w:color w:val="auto"/>
          <w:sz w:val="28"/>
          <w:szCs w:val="28"/>
        </w:rPr>
        <w:t>Employee’s l</w:t>
      </w:r>
      <w:r w:rsidR="00524625">
        <w:rPr>
          <w:rFonts w:ascii="Times New Roman" w:cs="Times New Roman"/>
          <w:color w:val="auto"/>
          <w:sz w:val="28"/>
          <w:szCs w:val="28"/>
        </w:rPr>
        <w:t>iability for breach of contract</w:t>
      </w:r>
    </w:p>
    <w:p w:rsidR="002F4F4D" w:rsidRPr="00F35766" w:rsidRDefault="002F4F4D" w:rsidP="002F4F4D">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color w:val="auto"/>
          <w:sz w:val="28"/>
          <w:szCs w:val="28"/>
        </w:rPr>
        <w:t>(</w:t>
      </w:r>
      <w:r w:rsidRPr="00F35766">
        <w:rPr>
          <w:rFonts w:ascii="Times New Roman" w:cs="Times New Roman"/>
          <w:color w:val="auto"/>
          <w:sz w:val="28"/>
          <w:szCs w:val="28"/>
        </w:rPr>
        <w:t>五</w:t>
      </w:r>
      <w:r w:rsidRPr="00F35766">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其他必要事項。</w:t>
      </w:r>
      <w:r w:rsidRPr="00F35766">
        <w:rPr>
          <w:rFonts w:ascii="Times New Roman" w:cs="Times New Roman"/>
          <w:color w:val="auto"/>
          <w:sz w:val="28"/>
          <w:szCs w:val="28"/>
        </w:rPr>
        <w:t xml:space="preserve"> </w:t>
      </w:r>
    </w:p>
    <w:p w:rsidR="00FB2F9E"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5.</w:t>
      </w:r>
      <w:r w:rsidR="008C2CAF">
        <w:rPr>
          <w:rFonts w:ascii="Times New Roman" w:cs="Times New Roman"/>
          <w:color w:val="auto"/>
          <w:sz w:val="28"/>
          <w:szCs w:val="28"/>
        </w:rPr>
        <w:tab/>
      </w:r>
      <w:r w:rsidR="00524625">
        <w:rPr>
          <w:rFonts w:ascii="Times New Roman" w:cs="Times New Roman"/>
          <w:color w:val="auto"/>
          <w:sz w:val="28"/>
          <w:szCs w:val="28"/>
        </w:rPr>
        <w:t>Other necessary matters</w:t>
      </w:r>
    </w:p>
    <w:p w:rsidR="00524625" w:rsidRPr="008C2CAF" w:rsidRDefault="00524625" w:rsidP="00524625">
      <w:pPr>
        <w:pStyle w:val="Default"/>
        <w:spacing w:line="276" w:lineRule="auto"/>
        <w:ind w:leftChars="354" w:left="1276" w:hangingChars="152" w:hanging="426"/>
        <w:rPr>
          <w:rFonts w:ascii="Times New Roman" w:cs="Times New Roman"/>
          <w:color w:val="auto"/>
          <w:sz w:val="28"/>
          <w:szCs w:val="28"/>
        </w:rPr>
      </w:pPr>
    </w:p>
    <w:p w:rsidR="002F4F4D" w:rsidRPr="00F35766" w:rsidRDefault="002F4F4D" w:rsidP="002F4F4D">
      <w:pPr>
        <w:pStyle w:val="Default"/>
        <w:spacing w:line="400" w:lineRule="exact"/>
        <w:ind w:left="848" w:hangingChars="303" w:hanging="848"/>
        <w:rPr>
          <w:rFonts w:ascii="Times New Roman" w:cs="Times New Roman"/>
          <w:color w:val="auto"/>
          <w:sz w:val="28"/>
          <w:szCs w:val="28"/>
        </w:rPr>
      </w:pPr>
      <w:r w:rsidRPr="00F35766">
        <w:rPr>
          <w:rFonts w:ascii="Times New Roman" w:cs="Times New Roman"/>
          <w:color w:val="auto"/>
          <w:sz w:val="28"/>
          <w:szCs w:val="28"/>
        </w:rPr>
        <w:t>五、</w:t>
      </w:r>
      <w:r>
        <w:rPr>
          <w:rFonts w:ascii="Times New Roman" w:cs="Times New Roman"/>
          <w:color w:val="auto"/>
          <w:sz w:val="28"/>
          <w:szCs w:val="28"/>
        </w:rPr>
        <w:tab/>
      </w:r>
      <w:r w:rsidRPr="00F35766">
        <w:rPr>
          <w:rFonts w:ascii="Times New Roman" w:cs="Times New Roman"/>
          <w:color w:val="auto"/>
          <w:sz w:val="28"/>
          <w:szCs w:val="28"/>
        </w:rPr>
        <w:t>各單位符合下列各款情形之</w:t>
      </w:r>
      <w:proofErr w:type="gramStart"/>
      <w:r w:rsidRPr="00F35766">
        <w:rPr>
          <w:rFonts w:ascii="Times New Roman" w:cs="Times New Roman"/>
          <w:color w:val="auto"/>
          <w:sz w:val="28"/>
          <w:szCs w:val="28"/>
        </w:rPr>
        <w:t>一</w:t>
      </w:r>
      <w:proofErr w:type="gramEnd"/>
      <w:r w:rsidRPr="00F35766">
        <w:rPr>
          <w:rFonts w:ascii="Times New Roman" w:cs="Times New Roman"/>
          <w:color w:val="auto"/>
          <w:sz w:val="28"/>
          <w:szCs w:val="28"/>
        </w:rPr>
        <w:t>者，除第四款僅得延聘為教學人員外，其餘各款得延聘教學或研究人員：</w:t>
      </w:r>
      <w:r w:rsidRPr="00F35766">
        <w:rPr>
          <w:rFonts w:ascii="Times New Roman" w:cs="Times New Roman"/>
          <w:color w:val="auto"/>
          <w:sz w:val="28"/>
          <w:szCs w:val="28"/>
        </w:rPr>
        <w:t xml:space="preserve"> </w:t>
      </w:r>
    </w:p>
    <w:p w:rsidR="00FB2F9E" w:rsidRPr="008C2CAF" w:rsidRDefault="00FB2F9E" w:rsidP="00524625">
      <w:pPr>
        <w:pStyle w:val="Default"/>
        <w:spacing w:line="276" w:lineRule="auto"/>
        <w:ind w:left="848" w:hangingChars="303" w:hanging="848"/>
        <w:rPr>
          <w:rFonts w:ascii="Times New Roman" w:cs="Times New Roman"/>
          <w:color w:val="auto"/>
          <w:sz w:val="28"/>
          <w:szCs w:val="28"/>
        </w:rPr>
      </w:pPr>
      <w:r w:rsidRPr="008C2CAF">
        <w:rPr>
          <w:rFonts w:ascii="Times New Roman" w:cs="Times New Roman"/>
          <w:color w:val="auto"/>
          <w:sz w:val="28"/>
          <w:szCs w:val="28"/>
        </w:rPr>
        <w:t>V.</w:t>
      </w:r>
      <w:r w:rsidR="008C2CAF">
        <w:rPr>
          <w:rFonts w:ascii="Times New Roman" w:cs="Times New Roman"/>
          <w:color w:val="auto"/>
          <w:sz w:val="28"/>
          <w:szCs w:val="28"/>
        </w:rPr>
        <w:tab/>
      </w:r>
      <w:r w:rsidRPr="008C2CAF">
        <w:rPr>
          <w:rFonts w:ascii="Times New Roman" w:cs="Times New Roman"/>
          <w:color w:val="auto"/>
          <w:sz w:val="28"/>
          <w:szCs w:val="28"/>
        </w:rPr>
        <w:t>Individual department/institute (education center</w:t>
      </w:r>
      <w:r w:rsidR="007D13FA">
        <w:rPr>
          <w:rFonts w:ascii="Times New Roman" w:cs="Times New Roman"/>
          <w:color w:val="auto"/>
          <w:sz w:val="28"/>
          <w:szCs w:val="28"/>
        </w:rPr>
        <w:t>, or degree program</w:t>
      </w:r>
      <w:r w:rsidRPr="008C2CAF">
        <w:rPr>
          <w:rFonts w:ascii="Times New Roman" w:cs="Times New Roman"/>
          <w:color w:val="auto"/>
          <w:sz w:val="28"/>
          <w:szCs w:val="28"/>
        </w:rPr>
        <w:t>) and college (Si-Wan College included) (</w:t>
      </w:r>
      <w:r w:rsidR="00152CE6">
        <w:rPr>
          <w:rFonts w:ascii="Times New Roman" w:cs="Times New Roman"/>
          <w:color w:val="auto"/>
          <w:sz w:val="28"/>
          <w:szCs w:val="28"/>
        </w:rPr>
        <w:t xml:space="preserve">in aggregate </w:t>
      </w:r>
      <w:r w:rsidRPr="008C2CAF">
        <w:rPr>
          <w:rFonts w:ascii="Times New Roman" w:cs="Times New Roman"/>
          <w:color w:val="auto"/>
          <w:sz w:val="28"/>
          <w:szCs w:val="28"/>
        </w:rPr>
        <w:t xml:space="preserve">hereinafter referred to as the </w:t>
      </w:r>
      <w:r w:rsidRPr="008C2CAF">
        <w:rPr>
          <w:rFonts w:ascii="Times New Roman" w:cs="Times New Roman"/>
          <w:color w:val="auto"/>
          <w:sz w:val="28"/>
          <w:szCs w:val="28"/>
        </w:rPr>
        <w:lastRenderedPageBreak/>
        <w:t xml:space="preserve">"Units”) may </w:t>
      </w:r>
      <w:r w:rsidR="00152CE6">
        <w:rPr>
          <w:rFonts w:ascii="Times New Roman" w:cs="Times New Roman"/>
          <w:color w:val="auto"/>
          <w:sz w:val="28"/>
          <w:szCs w:val="28"/>
        </w:rPr>
        <w:t>engage</w:t>
      </w:r>
      <w:r w:rsidRPr="008C2CAF">
        <w:rPr>
          <w:rFonts w:ascii="Times New Roman" w:cs="Times New Roman"/>
          <w:color w:val="auto"/>
          <w:sz w:val="28"/>
          <w:szCs w:val="28"/>
        </w:rPr>
        <w:t xml:space="preserve"> contract employment of teaching or research personnel when the Units meet one of the conditions stipulated in Subparagraph 1 through 3. Units meet the condition stipulated in Subparagraph 4 may </w:t>
      </w:r>
      <w:r w:rsidR="00152CE6">
        <w:rPr>
          <w:rFonts w:ascii="Times New Roman" w:cs="Times New Roman"/>
          <w:color w:val="auto"/>
          <w:sz w:val="28"/>
          <w:szCs w:val="28"/>
        </w:rPr>
        <w:t>engage</w:t>
      </w:r>
      <w:r w:rsidR="00152CE6" w:rsidRPr="008C2CAF">
        <w:rPr>
          <w:rFonts w:ascii="Times New Roman" w:cs="Times New Roman"/>
          <w:color w:val="auto"/>
          <w:sz w:val="28"/>
          <w:szCs w:val="28"/>
        </w:rPr>
        <w:t xml:space="preserve"> </w:t>
      </w:r>
      <w:r w:rsidRPr="008C2CAF">
        <w:rPr>
          <w:rFonts w:ascii="Times New Roman" w:cs="Times New Roman"/>
          <w:color w:val="auto"/>
          <w:sz w:val="28"/>
          <w:szCs w:val="28"/>
        </w:rPr>
        <w:t>contract employment of teaching personn</w:t>
      </w:r>
      <w:r w:rsidR="00524625">
        <w:rPr>
          <w:rFonts w:ascii="Times New Roman" w:cs="Times New Roman"/>
          <w:color w:val="auto"/>
          <w:sz w:val="28"/>
          <w:szCs w:val="28"/>
        </w:rPr>
        <w:t>el</w:t>
      </w:r>
      <w:r w:rsidR="00152CE6" w:rsidRPr="00152CE6">
        <w:rPr>
          <w:rFonts w:ascii="Times New Roman" w:cs="Times New Roman"/>
          <w:color w:val="auto"/>
          <w:sz w:val="28"/>
          <w:szCs w:val="28"/>
        </w:rPr>
        <w:t xml:space="preserve"> </w:t>
      </w:r>
      <w:r w:rsidR="00152CE6" w:rsidRPr="008C2CAF">
        <w:rPr>
          <w:rFonts w:ascii="Times New Roman" w:cs="Times New Roman"/>
          <w:color w:val="auto"/>
          <w:sz w:val="28"/>
          <w:szCs w:val="28"/>
        </w:rPr>
        <w:t>only</w:t>
      </w:r>
      <w:r w:rsidR="00524625">
        <w:rPr>
          <w:rFonts w:ascii="Times New Roman" w:cs="Times New Roman"/>
          <w:color w:val="auto"/>
          <w:sz w:val="28"/>
          <w:szCs w:val="28"/>
        </w:rPr>
        <w:t>.</w:t>
      </w:r>
    </w:p>
    <w:p w:rsidR="002F4F4D" w:rsidRPr="00F35766" w:rsidRDefault="002F4F4D" w:rsidP="002F4F4D">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color w:val="auto"/>
          <w:sz w:val="28"/>
          <w:szCs w:val="28"/>
        </w:rPr>
        <w:t>(</w:t>
      </w:r>
      <w:proofErr w:type="gramStart"/>
      <w:r w:rsidRPr="00F35766">
        <w:rPr>
          <w:rFonts w:ascii="Times New Roman" w:cs="Times New Roman"/>
          <w:color w:val="auto"/>
          <w:sz w:val="28"/>
          <w:szCs w:val="28"/>
        </w:rPr>
        <w:t>一</w:t>
      </w:r>
      <w:proofErr w:type="gramEnd"/>
      <w:r w:rsidRPr="00F35766">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單位有教師或研究人員缺額，擬</w:t>
      </w:r>
      <w:proofErr w:type="gramStart"/>
      <w:r w:rsidRPr="00F35766">
        <w:rPr>
          <w:rFonts w:ascii="Times New Roman" w:cs="Times New Roman"/>
          <w:color w:val="auto"/>
          <w:sz w:val="28"/>
          <w:szCs w:val="28"/>
        </w:rPr>
        <w:t>先試聘者</w:t>
      </w:r>
      <w:proofErr w:type="gramEnd"/>
      <w:r w:rsidRPr="00F35766">
        <w:rPr>
          <w:rFonts w:ascii="Times New Roman" w:cs="Times New Roman"/>
          <w:color w:val="auto"/>
          <w:sz w:val="28"/>
          <w:szCs w:val="28"/>
        </w:rPr>
        <w:t>。</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1.</w:t>
      </w:r>
      <w:r w:rsidR="008C2CAF">
        <w:rPr>
          <w:rFonts w:ascii="Times New Roman" w:cs="Times New Roman"/>
          <w:color w:val="auto"/>
          <w:sz w:val="28"/>
          <w:szCs w:val="28"/>
        </w:rPr>
        <w:tab/>
      </w:r>
      <w:r w:rsidRPr="008C2CAF">
        <w:rPr>
          <w:rFonts w:ascii="Times New Roman" w:cs="Times New Roman"/>
          <w:color w:val="auto"/>
          <w:sz w:val="28"/>
          <w:szCs w:val="28"/>
        </w:rPr>
        <w:t>There are vacancies within the manning quota of faculty and researcher of the Units</w:t>
      </w:r>
      <w:r w:rsidR="008528D7">
        <w:rPr>
          <w:rFonts w:ascii="Times New Roman" w:cs="Times New Roman"/>
          <w:color w:val="auto"/>
          <w:sz w:val="28"/>
          <w:szCs w:val="28"/>
        </w:rPr>
        <w:t>,</w:t>
      </w:r>
      <w:r w:rsidRPr="008C2CAF">
        <w:rPr>
          <w:rFonts w:ascii="Times New Roman" w:cs="Times New Roman"/>
          <w:color w:val="auto"/>
          <w:sz w:val="28"/>
          <w:szCs w:val="28"/>
        </w:rPr>
        <w:t xml:space="preserve"> and the contract employment is on a </w:t>
      </w:r>
      <w:proofErr w:type="spellStart"/>
      <w:r w:rsidRPr="008C2CAF">
        <w:rPr>
          <w:rFonts w:ascii="Times New Roman" w:cs="Times New Roman"/>
          <w:color w:val="auto"/>
          <w:sz w:val="28"/>
          <w:szCs w:val="28"/>
        </w:rPr>
        <w:t>probational</w:t>
      </w:r>
      <w:proofErr w:type="spellEnd"/>
      <w:r w:rsidRPr="008C2CAF">
        <w:rPr>
          <w:rFonts w:ascii="Times New Roman" w:cs="Times New Roman"/>
          <w:color w:val="auto"/>
          <w:sz w:val="28"/>
          <w:szCs w:val="28"/>
        </w:rPr>
        <w:t xml:space="preserve"> b</w:t>
      </w:r>
      <w:r w:rsidR="00524625">
        <w:rPr>
          <w:rFonts w:ascii="Times New Roman" w:cs="Times New Roman"/>
          <w:color w:val="auto"/>
          <w:sz w:val="28"/>
          <w:szCs w:val="28"/>
        </w:rPr>
        <w:t>asis before formal appointment.</w:t>
      </w:r>
    </w:p>
    <w:p w:rsidR="002F4F4D" w:rsidRPr="00F35766" w:rsidRDefault="002F4F4D" w:rsidP="002F4F4D">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color w:val="auto"/>
          <w:sz w:val="28"/>
          <w:szCs w:val="28"/>
        </w:rPr>
        <w:t>(</w:t>
      </w:r>
      <w:r w:rsidRPr="00F35766">
        <w:rPr>
          <w:rFonts w:ascii="Times New Roman" w:cs="Times New Roman"/>
          <w:color w:val="auto"/>
          <w:sz w:val="28"/>
          <w:szCs w:val="28"/>
        </w:rPr>
        <w:t>二</w:t>
      </w:r>
      <w:r w:rsidRPr="00F35766">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單位因業務需要且有相關經費支援者。</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2.</w:t>
      </w:r>
      <w:r w:rsidR="008C2CAF">
        <w:rPr>
          <w:rFonts w:ascii="Times New Roman" w:cs="Times New Roman"/>
          <w:color w:val="auto"/>
          <w:sz w:val="28"/>
          <w:szCs w:val="28"/>
        </w:rPr>
        <w:tab/>
      </w:r>
      <w:r w:rsidR="008528D7" w:rsidRPr="008C09A7">
        <w:rPr>
          <w:rFonts w:ascii="Times New Roman" w:cs="Times New Roman"/>
          <w:sz w:val="28"/>
          <w:szCs w:val="28"/>
        </w:rPr>
        <w:t>The Units' operation requires contract employment,</w:t>
      </w:r>
      <w:r w:rsidRPr="008C2CAF">
        <w:rPr>
          <w:rFonts w:ascii="Times New Roman" w:cs="Times New Roman"/>
          <w:color w:val="auto"/>
          <w:sz w:val="28"/>
          <w:szCs w:val="28"/>
        </w:rPr>
        <w:t xml:space="preserve"> and the Units have sufficient bu</w:t>
      </w:r>
      <w:r w:rsidR="00524625">
        <w:rPr>
          <w:rFonts w:ascii="Times New Roman" w:cs="Times New Roman"/>
          <w:color w:val="auto"/>
          <w:sz w:val="28"/>
          <w:szCs w:val="28"/>
        </w:rPr>
        <w:t>dget to cover all the expenses.</w:t>
      </w:r>
    </w:p>
    <w:p w:rsidR="002F4F4D" w:rsidRPr="00F35766" w:rsidRDefault="002F4F4D" w:rsidP="002F4F4D">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bCs/>
          <w:color w:val="auto"/>
          <w:sz w:val="28"/>
          <w:szCs w:val="28"/>
        </w:rPr>
        <w:t>(</w:t>
      </w:r>
      <w:r w:rsidRPr="00F35766">
        <w:rPr>
          <w:rFonts w:ascii="Times New Roman" w:cs="Times New Roman"/>
          <w:color w:val="auto"/>
          <w:sz w:val="28"/>
          <w:szCs w:val="28"/>
        </w:rPr>
        <w:t>三</w:t>
      </w:r>
      <w:r w:rsidRPr="00F35766">
        <w:rPr>
          <w:rFonts w:ascii="Times New Roman" w:cs="Times New Roman"/>
          <w:bCs/>
          <w:color w:val="auto"/>
          <w:sz w:val="28"/>
          <w:szCs w:val="28"/>
        </w:rPr>
        <w:t>)</w:t>
      </w:r>
      <w:r>
        <w:rPr>
          <w:rFonts w:ascii="Times New Roman" w:cs="Times New Roman"/>
          <w:bCs/>
          <w:color w:val="auto"/>
          <w:sz w:val="28"/>
          <w:szCs w:val="28"/>
        </w:rPr>
        <w:tab/>
      </w:r>
      <w:r w:rsidRPr="00F35766">
        <w:rPr>
          <w:rFonts w:ascii="Times New Roman" w:cs="Times New Roman"/>
          <w:color w:val="auto"/>
          <w:sz w:val="28"/>
          <w:szCs w:val="28"/>
        </w:rPr>
        <w:t>從事產學合作、學術研究或建教合作相關單位延聘者。</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3.</w:t>
      </w:r>
      <w:r w:rsidR="008C2CAF">
        <w:rPr>
          <w:rFonts w:ascii="Times New Roman" w:cs="Times New Roman"/>
          <w:color w:val="auto"/>
          <w:sz w:val="28"/>
          <w:szCs w:val="28"/>
        </w:rPr>
        <w:tab/>
      </w:r>
      <w:r w:rsidRPr="008C2CAF">
        <w:rPr>
          <w:rFonts w:ascii="Times New Roman" w:cs="Times New Roman"/>
          <w:color w:val="auto"/>
          <w:sz w:val="28"/>
          <w:szCs w:val="28"/>
        </w:rPr>
        <w:t>The contract employment is for related units carrying out industry-academia cooperation, academic res</w:t>
      </w:r>
      <w:r w:rsidR="00524625">
        <w:rPr>
          <w:rFonts w:ascii="Times New Roman" w:cs="Times New Roman"/>
          <w:color w:val="auto"/>
          <w:sz w:val="28"/>
          <w:szCs w:val="28"/>
        </w:rPr>
        <w:t>earch, or cooperative educatio</w:t>
      </w:r>
      <w:r w:rsidR="00152CE6">
        <w:rPr>
          <w:rFonts w:ascii="Times New Roman" w:cs="Times New Roman"/>
          <w:color w:val="auto"/>
          <w:sz w:val="28"/>
          <w:szCs w:val="28"/>
        </w:rPr>
        <w:t>n</w:t>
      </w:r>
      <w:r w:rsidR="00524625">
        <w:rPr>
          <w:rFonts w:ascii="Times New Roman" w:cs="Times New Roman"/>
          <w:color w:val="auto"/>
          <w:sz w:val="28"/>
          <w:szCs w:val="28"/>
        </w:rPr>
        <w:t>.</w:t>
      </w:r>
    </w:p>
    <w:p w:rsidR="002F4F4D" w:rsidRPr="00F35766" w:rsidRDefault="002F4F4D" w:rsidP="002F4F4D">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bCs/>
          <w:color w:val="auto"/>
          <w:sz w:val="28"/>
          <w:szCs w:val="28"/>
        </w:rPr>
        <w:t>(</w:t>
      </w:r>
      <w:r w:rsidRPr="00F35766">
        <w:rPr>
          <w:rFonts w:ascii="Times New Roman" w:cs="Times New Roman"/>
          <w:color w:val="auto"/>
          <w:sz w:val="28"/>
          <w:szCs w:val="28"/>
        </w:rPr>
        <w:t>四</w:t>
      </w:r>
      <w:r w:rsidRPr="00F35766">
        <w:rPr>
          <w:rFonts w:ascii="Times New Roman" w:cs="Times New Roman"/>
          <w:bCs/>
          <w:color w:val="auto"/>
          <w:sz w:val="28"/>
          <w:szCs w:val="28"/>
        </w:rPr>
        <w:t>)</w:t>
      </w:r>
      <w:r>
        <w:rPr>
          <w:rFonts w:ascii="Times New Roman" w:cs="Times New Roman"/>
          <w:bCs/>
          <w:color w:val="auto"/>
          <w:sz w:val="28"/>
          <w:szCs w:val="28"/>
        </w:rPr>
        <w:tab/>
      </w:r>
      <w:r w:rsidRPr="00F35766">
        <w:rPr>
          <w:rFonts w:ascii="Times New Roman" w:cs="Times New Roman"/>
          <w:color w:val="auto"/>
          <w:sz w:val="28"/>
          <w:szCs w:val="28"/>
        </w:rPr>
        <w:t>支援全校性或跨領域課程，經</w:t>
      </w:r>
      <w:proofErr w:type="gramStart"/>
      <w:r w:rsidRPr="00F35766">
        <w:rPr>
          <w:rFonts w:ascii="Times New Roman" w:cs="Times New Roman"/>
          <w:color w:val="auto"/>
          <w:sz w:val="28"/>
          <w:szCs w:val="28"/>
        </w:rPr>
        <w:t>簽准有案</w:t>
      </w:r>
      <w:proofErr w:type="gramEnd"/>
      <w:r w:rsidRPr="00F35766">
        <w:rPr>
          <w:rFonts w:ascii="Times New Roman" w:cs="Times New Roman"/>
          <w:color w:val="auto"/>
          <w:sz w:val="28"/>
          <w:szCs w:val="28"/>
        </w:rPr>
        <w:t>者。</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4.</w:t>
      </w:r>
      <w:r w:rsidR="008C2CAF">
        <w:rPr>
          <w:rFonts w:ascii="Times New Roman" w:cs="Times New Roman"/>
          <w:color w:val="auto"/>
          <w:sz w:val="28"/>
          <w:szCs w:val="28"/>
        </w:rPr>
        <w:tab/>
      </w:r>
      <w:r w:rsidRPr="008C2CAF">
        <w:rPr>
          <w:rFonts w:ascii="Times New Roman" w:cs="Times New Roman"/>
          <w:color w:val="auto"/>
          <w:sz w:val="28"/>
          <w:szCs w:val="28"/>
        </w:rPr>
        <w:t>The contract employment is for supporting the university-wise o</w:t>
      </w:r>
      <w:r w:rsidR="008528D7">
        <w:rPr>
          <w:rFonts w:ascii="Times New Roman" w:cs="Times New Roman"/>
          <w:color w:val="auto"/>
          <w:sz w:val="28"/>
          <w:szCs w:val="28"/>
        </w:rPr>
        <w:t>r cross-disciplinary coursework</w:t>
      </w:r>
      <w:r w:rsidRPr="008C2CAF">
        <w:rPr>
          <w:rFonts w:ascii="Times New Roman" w:cs="Times New Roman"/>
          <w:color w:val="auto"/>
          <w:sz w:val="28"/>
          <w:szCs w:val="28"/>
        </w:rPr>
        <w:t xml:space="preserve"> a</w:t>
      </w:r>
      <w:r w:rsidR="00524625">
        <w:rPr>
          <w:rFonts w:ascii="Times New Roman" w:cs="Times New Roman"/>
          <w:color w:val="auto"/>
          <w:sz w:val="28"/>
          <w:szCs w:val="28"/>
        </w:rPr>
        <w:t>nd has been specially approved.</w:t>
      </w:r>
    </w:p>
    <w:p w:rsidR="002F4F4D" w:rsidRPr="00F35766" w:rsidRDefault="002F4F4D" w:rsidP="002F4F4D">
      <w:pPr>
        <w:pStyle w:val="Default"/>
        <w:spacing w:line="400" w:lineRule="exact"/>
        <w:ind w:leftChars="353" w:left="847" w:firstLineChars="1" w:firstLine="3"/>
        <w:rPr>
          <w:rFonts w:ascii="Times New Roman" w:cs="Times New Roman"/>
          <w:color w:val="auto"/>
          <w:sz w:val="28"/>
          <w:szCs w:val="28"/>
        </w:rPr>
      </w:pPr>
      <w:r w:rsidRPr="00F35766">
        <w:rPr>
          <w:rFonts w:ascii="Times New Roman" w:cs="Times New Roman"/>
          <w:color w:val="auto"/>
          <w:sz w:val="28"/>
          <w:szCs w:val="28"/>
        </w:rPr>
        <w:t>用人單位或計畫主持人聘任教學或研究人員前，應填具相關申請表，並檢附以下證件，完成審查程序後始得聘用：</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3" w:left="847" w:firstLineChars="1" w:firstLine="3"/>
        <w:rPr>
          <w:rFonts w:ascii="Times New Roman" w:cs="Times New Roman"/>
          <w:color w:val="auto"/>
          <w:sz w:val="28"/>
          <w:szCs w:val="28"/>
        </w:rPr>
      </w:pPr>
      <w:r w:rsidRPr="008C2CAF">
        <w:rPr>
          <w:rFonts w:ascii="Times New Roman" w:cs="Times New Roman"/>
          <w:color w:val="auto"/>
          <w:sz w:val="28"/>
          <w:szCs w:val="28"/>
        </w:rPr>
        <w:t xml:space="preserve">The Units or principal investigators of research projects shall fill out the relevant application forms and attach the documentation specified below before engaging </w:t>
      </w:r>
      <w:r w:rsidR="008528D7">
        <w:rPr>
          <w:rFonts w:ascii="Times New Roman" w:cs="Times New Roman"/>
          <w:color w:val="auto"/>
          <w:sz w:val="28"/>
          <w:szCs w:val="28"/>
        </w:rPr>
        <w:t xml:space="preserve">the </w:t>
      </w:r>
      <w:r w:rsidRPr="008C2CAF">
        <w:rPr>
          <w:rFonts w:ascii="Times New Roman" w:cs="Times New Roman"/>
          <w:color w:val="auto"/>
          <w:sz w:val="28"/>
          <w:szCs w:val="28"/>
        </w:rPr>
        <w:t>contract employment of teaching or research personnel. The employment shall commence after the evaluating procedure fo</w:t>
      </w:r>
      <w:r w:rsidR="00524625">
        <w:rPr>
          <w:rFonts w:ascii="Times New Roman" w:cs="Times New Roman"/>
          <w:color w:val="auto"/>
          <w:sz w:val="28"/>
          <w:szCs w:val="28"/>
        </w:rPr>
        <w:t xml:space="preserve">r the </w:t>
      </w:r>
      <w:r w:rsidR="00C03E6B">
        <w:rPr>
          <w:rFonts w:ascii="Times New Roman" w:cs="Times New Roman"/>
          <w:color w:val="auto"/>
          <w:sz w:val="28"/>
          <w:szCs w:val="28"/>
        </w:rPr>
        <w:t>application</w:t>
      </w:r>
      <w:r w:rsidR="00524625">
        <w:rPr>
          <w:rFonts w:ascii="Times New Roman" w:cs="Times New Roman"/>
          <w:color w:val="auto"/>
          <w:sz w:val="28"/>
          <w:szCs w:val="28"/>
        </w:rPr>
        <w:t xml:space="preserve"> completes.</w:t>
      </w:r>
    </w:p>
    <w:p w:rsidR="002F4F4D" w:rsidRPr="00F35766" w:rsidRDefault="002F4F4D" w:rsidP="002F4F4D">
      <w:pPr>
        <w:widowControl/>
        <w:spacing w:line="400" w:lineRule="exact"/>
        <w:ind w:leftChars="355" w:left="1560" w:hangingChars="253" w:hanging="708"/>
        <w:rPr>
          <w:rFonts w:eastAsia="標楷體"/>
          <w:sz w:val="28"/>
          <w:szCs w:val="28"/>
        </w:rPr>
      </w:pPr>
      <w:r w:rsidRPr="00F35766">
        <w:rPr>
          <w:rFonts w:eastAsia="標楷體"/>
          <w:sz w:val="28"/>
          <w:szCs w:val="28"/>
        </w:rPr>
        <w:t>(</w:t>
      </w:r>
      <w:proofErr w:type="gramStart"/>
      <w:r w:rsidRPr="00F35766">
        <w:rPr>
          <w:rFonts w:eastAsia="標楷體"/>
          <w:sz w:val="28"/>
          <w:szCs w:val="28"/>
        </w:rPr>
        <w:t>一</w:t>
      </w:r>
      <w:proofErr w:type="gramEnd"/>
      <w:r w:rsidRPr="00F35766">
        <w:rPr>
          <w:rFonts w:eastAsia="標楷體"/>
          <w:sz w:val="28"/>
          <w:szCs w:val="28"/>
        </w:rPr>
        <w:t>)</w:t>
      </w:r>
      <w:r>
        <w:rPr>
          <w:rFonts w:eastAsia="標楷體"/>
          <w:sz w:val="28"/>
          <w:szCs w:val="28"/>
        </w:rPr>
        <w:tab/>
      </w:r>
      <w:r w:rsidRPr="00F35766">
        <w:rPr>
          <w:rFonts w:eastAsia="標楷體"/>
          <w:sz w:val="28"/>
          <w:szCs w:val="28"/>
        </w:rPr>
        <w:t>最高學位證書。</w:t>
      </w:r>
    </w:p>
    <w:p w:rsidR="00554A04" w:rsidRPr="008C2CAF"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t>1.</w:t>
      </w:r>
      <w:r w:rsidR="008C2CAF">
        <w:rPr>
          <w:rFonts w:eastAsia="標楷體"/>
          <w:sz w:val="28"/>
          <w:szCs w:val="28"/>
        </w:rPr>
        <w:tab/>
      </w:r>
      <w:r w:rsidR="008C2CAF" w:rsidRPr="008C2CAF">
        <w:rPr>
          <w:rFonts w:eastAsia="標楷體"/>
          <w:sz w:val="28"/>
          <w:szCs w:val="28"/>
        </w:rPr>
        <w:t>Graduation</w:t>
      </w:r>
      <w:r w:rsidRPr="008C2CAF">
        <w:rPr>
          <w:rFonts w:eastAsia="標楷體"/>
          <w:sz w:val="28"/>
          <w:szCs w:val="28"/>
        </w:rPr>
        <w:t xml:space="preserve"> certificate of the highest degree</w:t>
      </w:r>
    </w:p>
    <w:p w:rsidR="002F4F4D" w:rsidRPr="00FB2F9E" w:rsidRDefault="002F4F4D" w:rsidP="002F4F4D">
      <w:pPr>
        <w:autoSpaceDE w:val="0"/>
        <w:autoSpaceDN w:val="0"/>
        <w:adjustRightInd w:val="0"/>
        <w:spacing w:line="400" w:lineRule="exact"/>
        <w:ind w:leftChars="355" w:left="1560" w:hangingChars="253" w:hanging="708"/>
        <w:rPr>
          <w:rFonts w:eastAsia="標楷體"/>
          <w:kern w:val="0"/>
          <w:sz w:val="28"/>
          <w:szCs w:val="28"/>
        </w:rPr>
      </w:pPr>
      <w:r w:rsidRPr="00FB2F9E">
        <w:rPr>
          <w:rFonts w:eastAsia="標楷體"/>
          <w:kern w:val="0"/>
          <w:sz w:val="28"/>
          <w:szCs w:val="28"/>
        </w:rPr>
        <w:t>(</w:t>
      </w:r>
      <w:r w:rsidRPr="00FB2F9E">
        <w:rPr>
          <w:rFonts w:eastAsia="標楷體"/>
          <w:kern w:val="0"/>
          <w:sz w:val="28"/>
          <w:szCs w:val="28"/>
        </w:rPr>
        <w:t>二</w:t>
      </w:r>
      <w:r w:rsidRPr="00FB2F9E">
        <w:rPr>
          <w:rFonts w:eastAsia="標楷體"/>
          <w:kern w:val="0"/>
          <w:sz w:val="28"/>
          <w:szCs w:val="28"/>
        </w:rPr>
        <w:t>)</w:t>
      </w:r>
      <w:r>
        <w:rPr>
          <w:rFonts w:eastAsia="標楷體"/>
          <w:kern w:val="0"/>
          <w:sz w:val="28"/>
          <w:szCs w:val="28"/>
        </w:rPr>
        <w:tab/>
      </w:r>
      <w:r w:rsidRPr="00FB2F9E">
        <w:rPr>
          <w:rFonts w:eastAsia="標楷體"/>
          <w:kern w:val="0"/>
          <w:sz w:val="28"/>
          <w:szCs w:val="28"/>
        </w:rPr>
        <w:t>符合擬聘等級最低資格資歷證明文件。</w:t>
      </w:r>
      <w:r w:rsidRPr="00FB2F9E">
        <w:rPr>
          <w:rFonts w:eastAsia="標楷體"/>
          <w:kern w:val="0"/>
          <w:sz w:val="28"/>
          <w:szCs w:val="28"/>
        </w:rPr>
        <w:t xml:space="preserve"> </w:t>
      </w:r>
    </w:p>
    <w:p w:rsidR="00FB2F9E" w:rsidRPr="008C2CAF" w:rsidRDefault="00FB2F9E" w:rsidP="00710424">
      <w:pPr>
        <w:autoSpaceDE w:val="0"/>
        <w:autoSpaceDN w:val="0"/>
        <w:adjustRightInd w:val="0"/>
        <w:spacing w:beforeLines="25" w:before="90" w:line="276" w:lineRule="auto"/>
        <w:ind w:leftChars="354" w:left="1276" w:hangingChars="152" w:hanging="426"/>
        <w:rPr>
          <w:rFonts w:eastAsia="標楷體"/>
          <w:kern w:val="0"/>
          <w:sz w:val="28"/>
          <w:szCs w:val="28"/>
        </w:rPr>
      </w:pPr>
      <w:r w:rsidRPr="008C2CAF">
        <w:rPr>
          <w:rFonts w:eastAsia="標楷體"/>
          <w:kern w:val="0"/>
          <w:sz w:val="28"/>
          <w:szCs w:val="28"/>
        </w:rPr>
        <w:t>2.</w:t>
      </w:r>
      <w:r w:rsidR="008C2CAF">
        <w:rPr>
          <w:rFonts w:eastAsia="標楷體"/>
          <w:kern w:val="0"/>
          <w:sz w:val="28"/>
          <w:szCs w:val="28"/>
        </w:rPr>
        <w:tab/>
      </w:r>
      <w:r w:rsidR="008C2CAF" w:rsidRPr="008C2CAF">
        <w:rPr>
          <w:rFonts w:eastAsia="標楷體"/>
          <w:kern w:val="0"/>
          <w:sz w:val="28"/>
          <w:szCs w:val="28"/>
        </w:rPr>
        <w:t>Documentation</w:t>
      </w:r>
      <w:r w:rsidRPr="008C2CAF">
        <w:rPr>
          <w:rFonts w:eastAsia="標楷體"/>
          <w:kern w:val="0"/>
          <w:sz w:val="28"/>
          <w:szCs w:val="28"/>
        </w:rPr>
        <w:t xml:space="preserve"> indicating conformity with the minimum qualifications </w:t>
      </w:r>
      <w:r w:rsidR="00C03E6B">
        <w:rPr>
          <w:rFonts w:eastAsia="標楷體"/>
          <w:kern w:val="0"/>
          <w:sz w:val="28"/>
          <w:szCs w:val="28"/>
        </w:rPr>
        <w:t xml:space="preserve">and work experience </w:t>
      </w:r>
      <w:r w:rsidRPr="008C2CAF">
        <w:rPr>
          <w:rFonts w:eastAsia="標楷體"/>
          <w:kern w:val="0"/>
          <w:sz w:val="28"/>
          <w:szCs w:val="28"/>
        </w:rPr>
        <w:t>for the planned contract emp</w:t>
      </w:r>
      <w:r w:rsidR="00524625">
        <w:rPr>
          <w:rFonts w:eastAsia="標楷體"/>
          <w:kern w:val="0"/>
          <w:sz w:val="28"/>
          <w:szCs w:val="28"/>
        </w:rPr>
        <w:t>loyment of professorship rank</w:t>
      </w:r>
    </w:p>
    <w:p w:rsidR="002F4F4D" w:rsidRPr="00FB2F9E" w:rsidRDefault="002F4F4D" w:rsidP="00C03E6B">
      <w:pPr>
        <w:tabs>
          <w:tab w:val="left" w:pos="480"/>
          <w:tab w:val="left" w:pos="960"/>
          <w:tab w:val="left" w:pos="1440"/>
          <w:tab w:val="left" w:pos="1920"/>
          <w:tab w:val="left" w:pos="2400"/>
          <w:tab w:val="left" w:pos="2880"/>
          <w:tab w:val="left" w:pos="3360"/>
          <w:tab w:val="left" w:pos="3840"/>
          <w:tab w:val="left" w:pos="4320"/>
          <w:tab w:val="center" w:pos="5386"/>
        </w:tabs>
        <w:autoSpaceDE w:val="0"/>
        <w:autoSpaceDN w:val="0"/>
        <w:adjustRightInd w:val="0"/>
        <w:spacing w:line="400" w:lineRule="exact"/>
        <w:ind w:leftChars="355" w:left="1560" w:hangingChars="253" w:hanging="708"/>
        <w:rPr>
          <w:rFonts w:eastAsia="標楷體"/>
          <w:kern w:val="0"/>
          <w:sz w:val="28"/>
          <w:szCs w:val="28"/>
        </w:rPr>
      </w:pPr>
      <w:r w:rsidRPr="00FB2F9E">
        <w:rPr>
          <w:rFonts w:eastAsia="標楷體"/>
          <w:kern w:val="0"/>
          <w:sz w:val="28"/>
          <w:szCs w:val="28"/>
        </w:rPr>
        <w:t>(</w:t>
      </w:r>
      <w:r w:rsidRPr="00FB2F9E">
        <w:rPr>
          <w:rFonts w:eastAsia="標楷體"/>
          <w:kern w:val="0"/>
          <w:sz w:val="28"/>
          <w:szCs w:val="28"/>
        </w:rPr>
        <w:t>三</w:t>
      </w:r>
      <w:r w:rsidRPr="00FB2F9E">
        <w:rPr>
          <w:rFonts w:eastAsia="標楷體"/>
          <w:kern w:val="0"/>
          <w:sz w:val="28"/>
          <w:szCs w:val="28"/>
        </w:rPr>
        <w:t>)</w:t>
      </w:r>
      <w:r>
        <w:rPr>
          <w:rFonts w:eastAsia="標楷體"/>
          <w:kern w:val="0"/>
          <w:sz w:val="28"/>
          <w:szCs w:val="28"/>
        </w:rPr>
        <w:tab/>
      </w:r>
      <w:r w:rsidRPr="00FB2F9E">
        <w:rPr>
          <w:rFonts w:eastAsia="標楷體"/>
          <w:kern w:val="0"/>
          <w:sz w:val="28"/>
          <w:szCs w:val="28"/>
        </w:rPr>
        <w:t>其他足資證明文件。</w:t>
      </w:r>
      <w:r w:rsidRPr="00FB2F9E">
        <w:rPr>
          <w:rFonts w:eastAsia="標楷體"/>
          <w:kern w:val="0"/>
          <w:sz w:val="28"/>
          <w:szCs w:val="28"/>
        </w:rPr>
        <w:t xml:space="preserve"> </w:t>
      </w:r>
      <w:r w:rsidR="00C03E6B">
        <w:rPr>
          <w:rFonts w:eastAsia="標楷體"/>
          <w:kern w:val="0"/>
          <w:sz w:val="28"/>
          <w:szCs w:val="28"/>
        </w:rPr>
        <w:tab/>
      </w:r>
    </w:p>
    <w:p w:rsidR="00FB2F9E" w:rsidRDefault="00FB2F9E" w:rsidP="00710424">
      <w:pPr>
        <w:autoSpaceDE w:val="0"/>
        <w:autoSpaceDN w:val="0"/>
        <w:adjustRightInd w:val="0"/>
        <w:spacing w:beforeLines="25" w:before="90" w:line="276" w:lineRule="auto"/>
        <w:ind w:leftChars="354" w:left="1276" w:hangingChars="152" w:hanging="426"/>
        <w:rPr>
          <w:rFonts w:eastAsia="標楷體"/>
          <w:kern w:val="0"/>
          <w:sz w:val="28"/>
          <w:szCs w:val="28"/>
        </w:rPr>
      </w:pPr>
      <w:r w:rsidRPr="008C2CAF">
        <w:rPr>
          <w:rFonts w:eastAsia="標楷體"/>
          <w:kern w:val="0"/>
          <w:sz w:val="28"/>
          <w:szCs w:val="28"/>
        </w:rPr>
        <w:t>3.</w:t>
      </w:r>
      <w:r w:rsidR="008C2CAF">
        <w:rPr>
          <w:rFonts w:eastAsia="標楷體"/>
          <w:kern w:val="0"/>
          <w:sz w:val="28"/>
          <w:szCs w:val="28"/>
        </w:rPr>
        <w:tab/>
      </w:r>
      <w:r w:rsidR="008C2CAF" w:rsidRPr="008C2CAF">
        <w:rPr>
          <w:rFonts w:eastAsia="標楷體"/>
          <w:kern w:val="0"/>
          <w:sz w:val="28"/>
          <w:szCs w:val="28"/>
        </w:rPr>
        <w:t>Other</w:t>
      </w:r>
      <w:r w:rsidRPr="008C2CAF">
        <w:rPr>
          <w:rFonts w:eastAsia="標楷體"/>
          <w:kern w:val="0"/>
          <w:sz w:val="28"/>
          <w:szCs w:val="28"/>
        </w:rPr>
        <w:t xml:space="preserve"> sup</w:t>
      </w:r>
      <w:r w:rsidR="00524625">
        <w:rPr>
          <w:rFonts w:eastAsia="標楷體"/>
          <w:kern w:val="0"/>
          <w:sz w:val="28"/>
          <w:szCs w:val="28"/>
        </w:rPr>
        <w:t>porting certification documents</w:t>
      </w:r>
    </w:p>
    <w:p w:rsidR="00524625" w:rsidRPr="008C2CAF" w:rsidRDefault="00524625" w:rsidP="00524625">
      <w:pPr>
        <w:autoSpaceDE w:val="0"/>
        <w:autoSpaceDN w:val="0"/>
        <w:adjustRightInd w:val="0"/>
        <w:spacing w:line="276" w:lineRule="auto"/>
        <w:ind w:leftChars="354" w:left="1276" w:hangingChars="152" w:hanging="426"/>
        <w:rPr>
          <w:rFonts w:eastAsia="標楷體"/>
          <w:kern w:val="0"/>
          <w:sz w:val="28"/>
          <w:szCs w:val="28"/>
        </w:rPr>
      </w:pPr>
    </w:p>
    <w:p w:rsidR="003229ED" w:rsidRPr="00FB2F9E" w:rsidRDefault="003229ED" w:rsidP="003229ED">
      <w:pPr>
        <w:autoSpaceDE w:val="0"/>
        <w:autoSpaceDN w:val="0"/>
        <w:adjustRightInd w:val="0"/>
        <w:spacing w:line="400" w:lineRule="exact"/>
        <w:ind w:left="848" w:hangingChars="303" w:hanging="848"/>
        <w:rPr>
          <w:rFonts w:eastAsia="標楷體"/>
          <w:kern w:val="0"/>
          <w:sz w:val="28"/>
          <w:szCs w:val="28"/>
        </w:rPr>
      </w:pPr>
      <w:r w:rsidRPr="00FB2F9E">
        <w:rPr>
          <w:rFonts w:eastAsia="標楷體"/>
          <w:kern w:val="0"/>
          <w:sz w:val="28"/>
          <w:szCs w:val="28"/>
        </w:rPr>
        <w:lastRenderedPageBreak/>
        <w:t>六、</w:t>
      </w:r>
      <w:r>
        <w:rPr>
          <w:rFonts w:eastAsia="標楷體"/>
          <w:kern w:val="0"/>
          <w:sz w:val="28"/>
          <w:szCs w:val="28"/>
        </w:rPr>
        <w:tab/>
      </w:r>
      <w:r w:rsidRPr="00FB2F9E">
        <w:rPr>
          <w:rFonts w:eastAsia="標楷體"/>
          <w:kern w:val="0"/>
          <w:sz w:val="28"/>
          <w:szCs w:val="28"/>
        </w:rPr>
        <w:t>教學人員分為講座教授、教授、副教授、助理教授及講師等五職務等級，其聘任資格比照編制內專任教師相關規定辦理。</w:t>
      </w:r>
      <w:r w:rsidRPr="00FB2F9E">
        <w:rPr>
          <w:rFonts w:eastAsia="標楷體"/>
          <w:kern w:val="0"/>
          <w:sz w:val="28"/>
          <w:szCs w:val="28"/>
        </w:rPr>
        <w:t xml:space="preserve"> </w:t>
      </w:r>
    </w:p>
    <w:p w:rsidR="00FB2F9E" w:rsidRPr="008C2CAF" w:rsidRDefault="00FB2F9E" w:rsidP="00524625">
      <w:pPr>
        <w:autoSpaceDE w:val="0"/>
        <w:autoSpaceDN w:val="0"/>
        <w:adjustRightInd w:val="0"/>
        <w:spacing w:line="276" w:lineRule="auto"/>
        <w:ind w:left="848" w:hangingChars="303" w:hanging="848"/>
        <w:rPr>
          <w:rFonts w:eastAsia="標楷體"/>
          <w:kern w:val="0"/>
          <w:sz w:val="28"/>
          <w:szCs w:val="28"/>
        </w:rPr>
      </w:pPr>
      <w:r w:rsidRPr="008C2CAF">
        <w:rPr>
          <w:rFonts w:eastAsia="標楷體"/>
          <w:kern w:val="0"/>
          <w:sz w:val="28"/>
          <w:szCs w:val="28"/>
        </w:rPr>
        <w:t>VI.</w:t>
      </w:r>
      <w:r w:rsidR="008C2CAF">
        <w:rPr>
          <w:rFonts w:eastAsia="標楷體"/>
          <w:kern w:val="0"/>
          <w:sz w:val="28"/>
          <w:szCs w:val="28"/>
        </w:rPr>
        <w:tab/>
      </w:r>
      <w:r w:rsidRPr="008C2CAF">
        <w:rPr>
          <w:rFonts w:eastAsia="標楷體"/>
          <w:kern w:val="0"/>
          <w:sz w:val="28"/>
          <w:szCs w:val="28"/>
        </w:rPr>
        <w:t>Teaching personnel is classified into five ranks of professorship as chair professor, professor, associate professor, assistant professor, and lecturer. Qualifications for contract employment of teaching personnel shall be handled in accordance with relevant regulations governing the appointment of full-time faculty wit</w:t>
      </w:r>
      <w:r w:rsidR="00524625">
        <w:rPr>
          <w:rFonts w:eastAsia="標楷體"/>
          <w:kern w:val="0"/>
          <w:sz w:val="28"/>
          <w:szCs w:val="28"/>
        </w:rPr>
        <w:t>hin the manning quota of NSYSU.</w:t>
      </w:r>
    </w:p>
    <w:p w:rsidR="003229ED" w:rsidRPr="00FB2F9E" w:rsidRDefault="003229ED" w:rsidP="003229ED">
      <w:pPr>
        <w:autoSpaceDE w:val="0"/>
        <w:autoSpaceDN w:val="0"/>
        <w:adjustRightInd w:val="0"/>
        <w:spacing w:line="400" w:lineRule="exact"/>
        <w:ind w:leftChars="353" w:left="847" w:firstLineChars="1" w:firstLine="3"/>
        <w:rPr>
          <w:rFonts w:eastAsia="標楷體"/>
          <w:kern w:val="0"/>
          <w:sz w:val="28"/>
          <w:szCs w:val="28"/>
        </w:rPr>
      </w:pPr>
      <w:r w:rsidRPr="00FB2F9E">
        <w:rPr>
          <w:rFonts w:eastAsia="標楷體"/>
          <w:kern w:val="0"/>
          <w:sz w:val="28"/>
          <w:szCs w:val="28"/>
        </w:rPr>
        <w:t>前項人員聘任年齡不受</w:t>
      </w:r>
      <w:proofErr w:type="gramStart"/>
      <w:r w:rsidRPr="00FB2F9E">
        <w:rPr>
          <w:rFonts w:eastAsia="標楷體"/>
          <w:kern w:val="0"/>
          <w:sz w:val="28"/>
          <w:szCs w:val="28"/>
        </w:rPr>
        <w:t>已屆應即</w:t>
      </w:r>
      <w:proofErr w:type="gramEnd"/>
      <w:r w:rsidRPr="00FB2F9E">
        <w:rPr>
          <w:rFonts w:eastAsia="標楷體"/>
          <w:kern w:val="0"/>
          <w:sz w:val="28"/>
          <w:szCs w:val="28"/>
        </w:rPr>
        <w:t>退休年齡之限制。</w:t>
      </w:r>
      <w:r w:rsidRPr="00FB2F9E">
        <w:rPr>
          <w:rFonts w:eastAsia="標楷體"/>
          <w:kern w:val="0"/>
          <w:sz w:val="28"/>
          <w:szCs w:val="28"/>
        </w:rPr>
        <w:t xml:space="preserve"> </w:t>
      </w:r>
    </w:p>
    <w:p w:rsidR="00FB2F9E" w:rsidRDefault="00FB2F9E" w:rsidP="00524625">
      <w:pPr>
        <w:autoSpaceDE w:val="0"/>
        <w:autoSpaceDN w:val="0"/>
        <w:adjustRightInd w:val="0"/>
        <w:spacing w:line="276" w:lineRule="auto"/>
        <w:ind w:leftChars="353" w:left="847" w:firstLineChars="1" w:firstLine="3"/>
        <w:rPr>
          <w:rFonts w:eastAsia="標楷體"/>
          <w:kern w:val="0"/>
          <w:sz w:val="28"/>
          <w:szCs w:val="28"/>
        </w:rPr>
      </w:pPr>
      <w:r w:rsidRPr="008C2CAF">
        <w:rPr>
          <w:rFonts w:eastAsia="標楷體"/>
          <w:kern w:val="0"/>
          <w:sz w:val="28"/>
          <w:szCs w:val="28"/>
        </w:rPr>
        <w:t xml:space="preserve">Contract employment of personnel </w:t>
      </w:r>
      <w:r w:rsidR="003229ED">
        <w:rPr>
          <w:rFonts w:eastAsia="標楷體"/>
          <w:kern w:val="0"/>
          <w:sz w:val="28"/>
          <w:szCs w:val="28"/>
        </w:rPr>
        <w:t>referred to</w:t>
      </w:r>
      <w:r w:rsidRPr="008C2CAF">
        <w:rPr>
          <w:rFonts w:eastAsia="標楷體"/>
          <w:kern w:val="0"/>
          <w:sz w:val="28"/>
          <w:szCs w:val="28"/>
        </w:rPr>
        <w:t xml:space="preserve"> in the preceding paragraph shall not be subject to the provision</w:t>
      </w:r>
      <w:r w:rsidR="00524625">
        <w:rPr>
          <w:rFonts w:eastAsia="標楷體"/>
          <w:kern w:val="0"/>
          <w:sz w:val="28"/>
          <w:szCs w:val="28"/>
        </w:rPr>
        <w:t>s governing the retirement age.</w:t>
      </w:r>
    </w:p>
    <w:p w:rsidR="00524625" w:rsidRPr="008C2CAF" w:rsidRDefault="00524625" w:rsidP="00524625">
      <w:pPr>
        <w:autoSpaceDE w:val="0"/>
        <w:autoSpaceDN w:val="0"/>
        <w:adjustRightInd w:val="0"/>
        <w:spacing w:line="276" w:lineRule="auto"/>
        <w:ind w:leftChars="353" w:left="847" w:firstLineChars="1" w:firstLine="3"/>
        <w:rPr>
          <w:rFonts w:eastAsia="標楷體"/>
          <w:kern w:val="0"/>
          <w:sz w:val="28"/>
          <w:szCs w:val="28"/>
        </w:rPr>
      </w:pPr>
    </w:p>
    <w:p w:rsidR="003229ED" w:rsidRPr="00FB2F9E" w:rsidRDefault="003229ED" w:rsidP="003229ED">
      <w:pPr>
        <w:autoSpaceDE w:val="0"/>
        <w:autoSpaceDN w:val="0"/>
        <w:adjustRightInd w:val="0"/>
        <w:spacing w:line="400" w:lineRule="exact"/>
        <w:ind w:left="848" w:hangingChars="303" w:hanging="848"/>
        <w:rPr>
          <w:rFonts w:eastAsia="標楷體"/>
          <w:kern w:val="0"/>
          <w:sz w:val="28"/>
          <w:szCs w:val="28"/>
        </w:rPr>
      </w:pPr>
      <w:r w:rsidRPr="00FB2F9E">
        <w:rPr>
          <w:rFonts w:eastAsia="標楷體"/>
          <w:kern w:val="0"/>
          <w:sz w:val="28"/>
          <w:szCs w:val="28"/>
        </w:rPr>
        <w:t>七、</w:t>
      </w:r>
      <w:r>
        <w:rPr>
          <w:rFonts w:eastAsia="標楷體"/>
          <w:kern w:val="0"/>
          <w:sz w:val="28"/>
          <w:szCs w:val="28"/>
        </w:rPr>
        <w:tab/>
      </w:r>
      <w:r w:rsidRPr="00FB2F9E">
        <w:rPr>
          <w:rFonts w:eastAsia="標楷體"/>
          <w:kern w:val="0"/>
          <w:sz w:val="28"/>
          <w:szCs w:val="28"/>
        </w:rPr>
        <w:t>研究人員分為研究講座、研究員、副研究員、助理研究員等四職務等級及博士後研究人員。</w:t>
      </w:r>
      <w:r w:rsidRPr="00FB2F9E">
        <w:rPr>
          <w:rFonts w:eastAsia="標楷體"/>
          <w:kern w:val="0"/>
          <w:sz w:val="28"/>
          <w:szCs w:val="28"/>
        </w:rPr>
        <w:t xml:space="preserve"> </w:t>
      </w:r>
    </w:p>
    <w:p w:rsidR="00FB2F9E" w:rsidRPr="008C2CAF" w:rsidRDefault="00FB2F9E" w:rsidP="00524625">
      <w:pPr>
        <w:autoSpaceDE w:val="0"/>
        <w:autoSpaceDN w:val="0"/>
        <w:adjustRightInd w:val="0"/>
        <w:spacing w:line="276" w:lineRule="auto"/>
        <w:ind w:left="848" w:hangingChars="303" w:hanging="848"/>
        <w:rPr>
          <w:rFonts w:eastAsia="標楷體"/>
          <w:kern w:val="0"/>
          <w:sz w:val="28"/>
          <w:szCs w:val="28"/>
        </w:rPr>
      </w:pPr>
      <w:r w:rsidRPr="008C2CAF">
        <w:rPr>
          <w:rFonts w:eastAsia="標楷體"/>
          <w:kern w:val="0"/>
          <w:sz w:val="28"/>
          <w:szCs w:val="28"/>
        </w:rPr>
        <w:t xml:space="preserve">VII. </w:t>
      </w:r>
      <w:r w:rsidR="008C2CAF">
        <w:rPr>
          <w:rFonts w:eastAsia="標楷體"/>
          <w:kern w:val="0"/>
          <w:sz w:val="28"/>
          <w:szCs w:val="28"/>
        </w:rPr>
        <w:tab/>
      </w:r>
      <w:r w:rsidRPr="008C2CAF">
        <w:rPr>
          <w:rFonts w:eastAsia="標楷體"/>
          <w:kern w:val="0"/>
          <w:sz w:val="28"/>
          <w:szCs w:val="28"/>
        </w:rPr>
        <w:t xml:space="preserve">Research personnel is classified into four ranks as chair researcher, researcher, associate researcher, and assistant researcher </w:t>
      </w:r>
      <w:r w:rsidR="00524625">
        <w:rPr>
          <w:rFonts w:eastAsia="標楷體"/>
          <w:kern w:val="0"/>
          <w:sz w:val="28"/>
          <w:szCs w:val="28"/>
        </w:rPr>
        <w:t>as well as postdoctoral fellow.</w:t>
      </w:r>
    </w:p>
    <w:p w:rsidR="003229ED" w:rsidRPr="00FB2F9E" w:rsidRDefault="003229ED" w:rsidP="003229ED">
      <w:pPr>
        <w:autoSpaceDE w:val="0"/>
        <w:autoSpaceDN w:val="0"/>
        <w:adjustRightInd w:val="0"/>
        <w:spacing w:line="400" w:lineRule="exact"/>
        <w:ind w:leftChars="353" w:left="847" w:firstLineChars="1" w:firstLine="3"/>
        <w:rPr>
          <w:rFonts w:eastAsia="標楷體"/>
          <w:kern w:val="0"/>
          <w:sz w:val="28"/>
          <w:szCs w:val="28"/>
        </w:rPr>
      </w:pPr>
      <w:r w:rsidRPr="00FB2F9E">
        <w:rPr>
          <w:rFonts w:eastAsia="標楷體"/>
          <w:kern w:val="0"/>
          <w:sz w:val="28"/>
          <w:szCs w:val="28"/>
        </w:rPr>
        <w:t>研究人員聘任資格比照編制內專任研究人員之規定，但</w:t>
      </w:r>
      <w:proofErr w:type="gramStart"/>
      <w:r w:rsidRPr="00FB2F9E">
        <w:rPr>
          <w:rFonts w:eastAsia="標楷體"/>
          <w:kern w:val="0"/>
          <w:sz w:val="28"/>
          <w:szCs w:val="28"/>
        </w:rPr>
        <w:t>為應產學</w:t>
      </w:r>
      <w:proofErr w:type="gramEnd"/>
      <w:r w:rsidRPr="00FB2F9E">
        <w:rPr>
          <w:rFonts w:eastAsia="標楷體"/>
          <w:kern w:val="0"/>
          <w:sz w:val="28"/>
          <w:szCs w:val="28"/>
        </w:rPr>
        <w:t>合作、學術研究計畫需求，得另行規定之。</w:t>
      </w:r>
      <w:r w:rsidRPr="00FB2F9E">
        <w:rPr>
          <w:rFonts w:eastAsia="標楷體"/>
          <w:kern w:val="0"/>
          <w:sz w:val="28"/>
          <w:szCs w:val="28"/>
        </w:rPr>
        <w:t xml:space="preserve"> </w:t>
      </w:r>
    </w:p>
    <w:p w:rsidR="00FB2F9E" w:rsidRPr="008C2CAF" w:rsidRDefault="00FB2F9E" w:rsidP="00524625">
      <w:pPr>
        <w:autoSpaceDE w:val="0"/>
        <w:autoSpaceDN w:val="0"/>
        <w:adjustRightInd w:val="0"/>
        <w:spacing w:line="276" w:lineRule="auto"/>
        <w:ind w:leftChars="353" w:left="847" w:firstLineChars="1" w:firstLine="3"/>
        <w:rPr>
          <w:rFonts w:eastAsia="標楷體"/>
          <w:kern w:val="0"/>
          <w:sz w:val="28"/>
          <w:szCs w:val="28"/>
        </w:rPr>
      </w:pPr>
      <w:r w:rsidRPr="008C2CAF">
        <w:rPr>
          <w:rFonts w:eastAsia="標楷體"/>
          <w:kern w:val="0"/>
          <w:sz w:val="28"/>
          <w:szCs w:val="28"/>
        </w:rPr>
        <w:t xml:space="preserve">Qualifications for contract employment of research personnel shall be handled in accordance with relevant regulations governing the appointment of full-time researcher within the manning quota of NSYSU. Other regulations </w:t>
      </w:r>
      <w:r w:rsidR="00C03E6B">
        <w:rPr>
          <w:rFonts w:eastAsia="標楷體"/>
          <w:kern w:val="0"/>
          <w:sz w:val="28"/>
          <w:szCs w:val="28"/>
        </w:rPr>
        <w:t>may</w:t>
      </w:r>
      <w:r w:rsidRPr="008C2CAF">
        <w:rPr>
          <w:rFonts w:eastAsia="標楷體"/>
          <w:kern w:val="0"/>
          <w:sz w:val="28"/>
          <w:szCs w:val="28"/>
        </w:rPr>
        <w:t xml:space="preserve"> be established separately to cope with the needs of industry-academia cooperation </w:t>
      </w:r>
      <w:r w:rsidR="00524625">
        <w:rPr>
          <w:rFonts w:eastAsia="標楷體"/>
          <w:kern w:val="0"/>
          <w:sz w:val="28"/>
          <w:szCs w:val="28"/>
        </w:rPr>
        <w:t>and academic research projects.</w:t>
      </w:r>
    </w:p>
    <w:p w:rsidR="003229ED" w:rsidRPr="00FB2F9E" w:rsidRDefault="003229ED" w:rsidP="003229ED">
      <w:pPr>
        <w:autoSpaceDE w:val="0"/>
        <w:autoSpaceDN w:val="0"/>
        <w:adjustRightInd w:val="0"/>
        <w:spacing w:line="400" w:lineRule="exact"/>
        <w:ind w:leftChars="353" w:left="847" w:firstLineChars="1" w:firstLine="3"/>
        <w:rPr>
          <w:rFonts w:eastAsia="標楷體"/>
          <w:kern w:val="0"/>
          <w:sz w:val="28"/>
          <w:szCs w:val="28"/>
        </w:rPr>
      </w:pPr>
      <w:r w:rsidRPr="00FB2F9E">
        <w:rPr>
          <w:rFonts w:eastAsia="標楷體"/>
          <w:kern w:val="0"/>
          <w:sz w:val="28"/>
          <w:szCs w:val="28"/>
        </w:rPr>
        <w:t>博士後研究員之聘任資格由計畫主持人依計畫需求自訂之。</w:t>
      </w:r>
      <w:r w:rsidRPr="00FB2F9E">
        <w:rPr>
          <w:rFonts w:eastAsia="標楷體"/>
          <w:kern w:val="0"/>
          <w:sz w:val="28"/>
          <w:szCs w:val="28"/>
        </w:rPr>
        <w:t xml:space="preserve"> </w:t>
      </w:r>
    </w:p>
    <w:p w:rsidR="00FB2F9E" w:rsidRPr="008C2CAF" w:rsidRDefault="00FB2F9E" w:rsidP="00710424">
      <w:pPr>
        <w:autoSpaceDE w:val="0"/>
        <w:autoSpaceDN w:val="0"/>
        <w:adjustRightInd w:val="0"/>
        <w:spacing w:beforeLines="25" w:before="90" w:line="276" w:lineRule="auto"/>
        <w:ind w:leftChars="353" w:left="847" w:firstLineChars="1" w:firstLine="3"/>
        <w:rPr>
          <w:rFonts w:eastAsia="標楷體"/>
          <w:kern w:val="0"/>
          <w:sz w:val="28"/>
          <w:szCs w:val="28"/>
        </w:rPr>
      </w:pPr>
      <w:r w:rsidRPr="008C2CAF">
        <w:rPr>
          <w:rFonts w:eastAsia="標楷體"/>
          <w:kern w:val="0"/>
          <w:sz w:val="28"/>
          <w:szCs w:val="28"/>
        </w:rPr>
        <w:t xml:space="preserve">Qualifications for employment of postdoctoral fellows shall be individually established by principal </w:t>
      </w:r>
      <w:proofErr w:type="spellStart"/>
      <w:r w:rsidRPr="008C2CAF">
        <w:rPr>
          <w:rFonts w:eastAsia="標楷體"/>
          <w:kern w:val="0"/>
          <w:sz w:val="28"/>
          <w:szCs w:val="28"/>
        </w:rPr>
        <w:t>investigors</w:t>
      </w:r>
      <w:proofErr w:type="spellEnd"/>
      <w:r w:rsidRPr="008C2CAF">
        <w:rPr>
          <w:rFonts w:eastAsia="標楷體"/>
          <w:kern w:val="0"/>
          <w:sz w:val="28"/>
          <w:szCs w:val="28"/>
        </w:rPr>
        <w:t xml:space="preserve"> based on the </w:t>
      </w:r>
      <w:r w:rsidR="00C03E6B">
        <w:rPr>
          <w:rFonts w:eastAsia="標楷體"/>
          <w:kern w:val="0"/>
          <w:sz w:val="28"/>
          <w:szCs w:val="28"/>
        </w:rPr>
        <w:t>needs</w:t>
      </w:r>
      <w:r w:rsidRPr="008C2CAF">
        <w:rPr>
          <w:rFonts w:eastAsia="標楷體"/>
          <w:kern w:val="0"/>
          <w:sz w:val="28"/>
          <w:szCs w:val="28"/>
        </w:rPr>
        <w:t xml:space="preserve"> of </w:t>
      </w:r>
      <w:r w:rsidR="00C03E6B">
        <w:rPr>
          <w:rFonts w:eastAsia="標楷體"/>
          <w:kern w:val="0"/>
          <w:sz w:val="28"/>
          <w:szCs w:val="28"/>
        </w:rPr>
        <w:t xml:space="preserve">the </w:t>
      </w:r>
      <w:r w:rsidRPr="008C2CAF">
        <w:rPr>
          <w:rFonts w:eastAsia="標楷體"/>
          <w:kern w:val="0"/>
          <w:sz w:val="28"/>
          <w:szCs w:val="28"/>
        </w:rPr>
        <w:t xml:space="preserve">projects. </w:t>
      </w:r>
    </w:p>
    <w:p w:rsidR="003229ED" w:rsidRPr="00FB2F9E" w:rsidRDefault="003229ED" w:rsidP="003229ED">
      <w:pPr>
        <w:autoSpaceDE w:val="0"/>
        <w:autoSpaceDN w:val="0"/>
        <w:adjustRightInd w:val="0"/>
        <w:spacing w:line="400" w:lineRule="exact"/>
        <w:ind w:leftChars="353" w:left="847" w:firstLineChars="1" w:firstLine="3"/>
        <w:rPr>
          <w:rFonts w:eastAsia="標楷體"/>
          <w:kern w:val="0"/>
          <w:sz w:val="28"/>
          <w:szCs w:val="28"/>
        </w:rPr>
      </w:pPr>
      <w:r w:rsidRPr="00FB2F9E">
        <w:rPr>
          <w:rFonts w:eastAsia="標楷體"/>
          <w:kern w:val="0"/>
          <w:sz w:val="28"/>
          <w:szCs w:val="28"/>
        </w:rPr>
        <w:t>研究人員聘任年齡不受</w:t>
      </w:r>
      <w:proofErr w:type="gramStart"/>
      <w:r w:rsidRPr="00FB2F9E">
        <w:rPr>
          <w:rFonts w:eastAsia="標楷體"/>
          <w:kern w:val="0"/>
          <w:sz w:val="28"/>
          <w:szCs w:val="28"/>
        </w:rPr>
        <w:t>已屆應即</w:t>
      </w:r>
      <w:proofErr w:type="gramEnd"/>
      <w:r w:rsidRPr="00FB2F9E">
        <w:rPr>
          <w:rFonts w:eastAsia="標楷體"/>
          <w:kern w:val="0"/>
          <w:sz w:val="28"/>
          <w:szCs w:val="28"/>
        </w:rPr>
        <w:t>退休年齡之限制。</w:t>
      </w:r>
      <w:r w:rsidRPr="00FB2F9E">
        <w:rPr>
          <w:rFonts w:eastAsia="標楷體"/>
          <w:kern w:val="0"/>
          <w:sz w:val="28"/>
          <w:szCs w:val="28"/>
        </w:rPr>
        <w:t xml:space="preserve"> </w:t>
      </w:r>
    </w:p>
    <w:p w:rsidR="00FB2F9E" w:rsidRDefault="00FB2F9E" w:rsidP="00710424">
      <w:pPr>
        <w:autoSpaceDE w:val="0"/>
        <w:autoSpaceDN w:val="0"/>
        <w:adjustRightInd w:val="0"/>
        <w:spacing w:beforeLines="25" w:before="90" w:line="276" w:lineRule="auto"/>
        <w:ind w:leftChars="353" w:left="847" w:firstLineChars="1" w:firstLine="3"/>
        <w:rPr>
          <w:rFonts w:eastAsia="標楷體"/>
          <w:kern w:val="0"/>
          <w:sz w:val="28"/>
          <w:szCs w:val="28"/>
        </w:rPr>
      </w:pPr>
      <w:r w:rsidRPr="008C2CAF">
        <w:rPr>
          <w:rFonts w:eastAsia="標楷體"/>
          <w:kern w:val="0"/>
          <w:sz w:val="28"/>
          <w:szCs w:val="28"/>
        </w:rPr>
        <w:t>Contract employment of research personnel shall not be subject to the provision</w:t>
      </w:r>
      <w:r w:rsidR="00524625">
        <w:rPr>
          <w:rFonts w:eastAsia="標楷體"/>
          <w:kern w:val="0"/>
          <w:sz w:val="28"/>
          <w:szCs w:val="28"/>
        </w:rPr>
        <w:t>s governing the retirement age.</w:t>
      </w:r>
    </w:p>
    <w:p w:rsidR="00710424" w:rsidRPr="008C2CAF" w:rsidRDefault="00710424" w:rsidP="00710424">
      <w:pPr>
        <w:autoSpaceDE w:val="0"/>
        <w:autoSpaceDN w:val="0"/>
        <w:adjustRightInd w:val="0"/>
        <w:spacing w:beforeLines="25" w:before="90" w:line="276" w:lineRule="auto"/>
        <w:ind w:leftChars="353" w:left="847" w:firstLineChars="1" w:firstLine="3"/>
        <w:rPr>
          <w:rFonts w:eastAsia="標楷體"/>
          <w:kern w:val="0"/>
          <w:sz w:val="28"/>
          <w:szCs w:val="28"/>
        </w:rPr>
      </w:pPr>
    </w:p>
    <w:p w:rsidR="002F0C5B" w:rsidRPr="00FB2F9E" w:rsidRDefault="002F0C5B" w:rsidP="002F0C5B">
      <w:pPr>
        <w:autoSpaceDE w:val="0"/>
        <w:autoSpaceDN w:val="0"/>
        <w:adjustRightInd w:val="0"/>
        <w:spacing w:line="400" w:lineRule="exact"/>
        <w:ind w:left="848" w:hangingChars="303" w:hanging="848"/>
        <w:rPr>
          <w:rFonts w:eastAsia="標楷體"/>
          <w:kern w:val="0"/>
          <w:sz w:val="28"/>
          <w:szCs w:val="28"/>
        </w:rPr>
      </w:pPr>
      <w:r w:rsidRPr="00FB2F9E">
        <w:rPr>
          <w:rFonts w:eastAsia="標楷體"/>
          <w:kern w:val="0"/>
          <w:sz w:val="28"/>
          <w:szCs w:val="28"/>
        </w:rPr>
        <w:t>八、</w:t>
      </w:r>
      <w:r>
        <w:rPr>
          <w:rFonts w:eastAsia="標楷體"/>
          <w:kern w:val="0"/>
          <w:sz w:val="28"/>
          <w:szCs w:val="28"/>
        </w:rPr>
        <w:tab/>
      </w:r>
      <w:r w:rsidRPr="00FB2F9E">
        <w:rPr>
          <w:rFonts w:eastAsia="標楷體"/>
          <w:kern w:val="0"/>
          <w:sz w:val="28"/>
          <w:szCs w:val="28"/>
        </w:rPr>
        <w:t>各單位聘任教學人員依下列程序辦理：</w:t>
      </w:r>
      <w:r w:rsidRPr="00FB2F9E">
        <w:rPr>
          <w:rFonts w:eastAsia="標楷體"/>
          <w:kern w:val="0"/>
          <w:sz w:val="28"/>
          <w:szCs w:val="28"/>
        </w:rPr>
        <w:t xml:space="preserve"> </w:t>
      </w:r>
    </w:p>
    <w:p w:rsidR="00FB2F9E" w:rsidRPr="008C2CAF" w:rsidRDefault="00FB2F9E" w:rsidP="00710424">
      <w:pPr>
        <w:autoSpaceDE w:val="0"/>
        <w:autoSpaceDN w:val="0"/>
        <w:adjustRightInd w:val="0"/>
        <w:spacing w:beforeLines="25" w:before="90" w:line="276" w:lineRule="auto"/>
        <w:ind w:left="848" w:hangingChars="303" w:hanging="848"/>
        <w:rPr>
          <w:rFonts w:eastAsia="標楷體"/>
          <w:kern w:val="0"/>
          <w:sz w:val="28"/>
          <w:szCs w:val="28"/>
        </w:rPr>
      </w:pPr>
      <w:r w:rsidRPr="008C2CAF">
        <w:rPr>
          <w:rFonts w:eastAsia="標楷體"/>
          <w:kern w:val="0"/>
          <w:sz w:val="28"/>
          <w:szCs w:val="28"/>
        </w:rPr>
        <w:t>VIII.</w:t>
      </w:r>
      <w:r w:rsidR="008C2CAF">
        <w:rPr>
          <w:rFonts w:eastAsia="標楷體"/>
          <w:kern w:val="0"/>
          <w:sz w:val="28"/>
          <w:szCs w:val="28"/>
        </w:rPr>
        <w:tab/>
      </w:r>
      <w:r w:rsidRPr="008C2CAF">
        <w:rPr>
          <w:rFonts w:eastAsia="標楷體"/>
          <w:kern w:val="0"/>
          <w:sz w:val="28"/>
          <w:szCs w:val="28"/>
        </w:rPr>
        <w:t>The Units shall follow the procedure stipulated below for contract em</w:t>
      </w:r>
      <w:r w:rsidR="00524625">
        <w:rPr>
          <w:rFonts w:eastAsia="標楷體"/>
          <w:kern w:val="0"/>
          <w:sz w:val="28"/>
          <w:szCs w:val="28"/>
        </w:rPr>
        <w:t>ployment of teaching personnel.</w:t>
      </w:r>
    </w:p>
    <w:p w:rsidR="002F0C5B" w:rsidRPr="00FB2F9E" w:rsidRDefault="002F0C5B" w:rsidP="002F0C5B">
      <w:pPr>
        <w:autoSpaceDE w:val="0"/>
        <w:autoSpaceDN w:val="0"/>
        <w:adjustRightInd w:val="0"/>
        <w:spacing w:line="400" w:lineRule="exact"/>
        <w:ind w:leftChars="355" w:left="1560" w:hangingChars="253" w:hanging="708"/>
        <w:rPr>
          <w:rFonts w:eastAsia="標楷體"/>
          <w:kern w:val="0"/>
          <w:sz w:val="28"/>
          <w:szCs w:val="28"/>
        </w:rPr>
      </w:pPr>
      <w:r w:rsidRPr="00FB2F9E">
        <w:rPr>
          <w:rFonts w:eastAsia="標楷體"/>
          <w:bCs/>
          <w:kern w:val="0"/>
          <w:sz w:val="28"/>
          <w:szCs w:val="28"/>
        </w:rPr>
        <w:lastRenderedPageBreak/>
        <w:t>(</w:t>
      </w:r>
      <w:proofErr w:type="gramStart"/>
      <w:r w:rsidRPr="00FB2F9E">
        <w:rPr>
          <w:rFonts w:eastAsia="標楷體"/>
          <w:kern w:val="0"/>
          <w:sz w:val="28"/>
          <w:szCs w:val="28"/>
        </w:rPr>
        <w:t>一</w:t>
      </w:r>
      <w:proofErr w:type="gramEnd"/>
      <w:r w:rsidRPr="00FB2F9E">
        <w:rPr>
          <w:rFonts w:eastAsia="標楷體"/>
          <w:bCs/>
          <w:kern w:val="0"/>
          <w:sz w:val="28"/>
          <w:szCs w:val="28"/>
        </w:rPr>
        <w:t>)</w:t>
      </w:r>
      <w:r>
        <w:rPr>
          <w:rFonts w:eastAsia="標楷體"/>
          <w:bCs/>
          <w:kern w:val="0"/>
          <w:sz w:val="28"/>
          <w:szCs w:val="28"/>
        </w:rPr>
        <w:tab/>
      </w:r>
      <w:r w:rsidRPr="00FB2F9E">
        <w:rPr>
          <w:rFonts w:eastAsia="標楷體"/>
          <w:kern w:val="0"/>
          <w:sz w:val="28"/>
          <w:szCs w:val="28"/>
        </w:rPr>
        <w:t>新聘程序：</w:t>
      </w:r>
      <w:r w:rsidRPr="00FB2F9E">
        <w:rPr>
          <w:rFonts w:eastAsia="標楷體"/>
          <w:kern w:val="0"/>
          <w:sz w:val="28"/>
          <w:szCs w:val="28"/>
        </w:rPr>
        <w:t xml:space="preserve"> </w:t>
      </w:r>
    </w:p>
    <w:p w:rsidR="00FB2F9E" w:rsidRPr="008C2CAF" w:rsidRDefault="00FB2F9E" w:rsidP="00710424">
      <w:pPr>
        <w:autoSpaceDE w:val="0"/>
        <w:autoSpaceDN w:val="0"/>
        <w:adjustRightInd w:val="0"/>
        <w:spacing w:beforeLines="25" w:before="90" w:line="276" w:lineRule="auto"/>
        <w:ind w:leftChars="354" w:left="1276" w:hangingChars="152" w:hanging="426"/>
        <w:rPr>
          <w:rFonts w:eastAsia="標楷體"/>
          <w:kern w:val="0"/>
          <w:sz w:val="28"/>
          <w:szCs w:val="28"/>
        </w:rPr>
      </w:pPr>
      <w:r w:rsidRPr="008C2CAF">
        <w:rPr>
          <w:rFonts w:eastAsia="標楷體"/>
          <w:kern w:val="0"/>
          <w:sz w:val="28"/>
          <w:szCs w:val="28"/>
        </w:rPr>
        <w:t>1.</w:t>
      </w:r>
      <w:r w:rsidR="008C2CAF">
        <w:rPr>
          <w:rFonts w:eastAsia="標楷體"/>
          <w:kern w:val="0"/>
          <w:sz w:val="28"/>
          <w:szCs w:val="28"/>
        </w:rPr>
        <w:tab/>
      </w:r>
      <w:r w:rsidR="00524625">
        <w:rPr>
          <w:rFonts w:eastAsia="標楷體"/>
          <w:kern w:val="0"/>
          <w:sz w:val="28"/>
          <w:szCs w:val="28"/>
        </w:rPr>
        <w:t>Procedure for new employment:</w:t>
      </w:r>
    </w:p>
    <w:p w:rsidR="002F0C5B" w:rsidRPr="00FB2F9E" w:rsidRDefault="002F0C5B" w:rsidP="002F0C5B">
      <w:pPr>
        <w:autoSpaceDE w:val="0"/>
        <w:autoSpaceDN w:val="0"/>
        <w:adjustRightInd w:val="0"/>
        <w:spacing w:line="400" w:lineRule="exact"/>
        <w:ind w:leftChars="651" w:left="1842" w:hangingChars="100" w:hanging="280"/>
        <w:rPr>
          <w:rFonts w:eastAsia="標楷體"/>
          <w:kern w:val="0"/>
          <w:sz w:val="28"/>
          <w:szCs w:val="28"/>
        </w:rPr>
      </w:pPr>
      <w:r w:rsidRPr="00FB2F9E">
        <w:rPr>
          <w:rFonts w:eastAsia="標楷體"/>
          <w:bCs/>
          <w:kern w:val="0"/>
          <w:sz w:val="28"/>
          <w:szCs w:val="28"/>
        </w:rPr>
        <w:t>1.</w:t>
      </w:r>
      <w:r>
        <w:rPr>
          <w:rFonts w:eastAsia="標楷體"/>
          <w:bCs/>
          <w:kern w:val="0"/>
          <w:sz w:val="28"/>
          <w:szCs w:val="28"/>
        </w:rPr>
        <w:tab/>
      </w:r>
      <w:r w:rsidRPr="00FB2F9E">
        <w:rPr>
          <w:rFonts w:eastAsia="標楷體"/>
          <w:kern w:val="0"/>
          <w:sz w:val="28"/>
          <w:szCs w:val="28"/>
        </w:rPr>
        <w:t>教學人員</w:t>
      </w:r>
      <w:proofErr w:type="gramStart"/>
      <w:r w:rsidRPr="00FB2F9E">
        <w:rPr>
          <w:rFonts w:eastAsia="標楷體"/>
          <w:kern w:val="0"/>
          <w:sz w:val="28"/>
          <w:szCs w:val="28"/>
        </w:rPr>
        <w:t>應先由提聘單位</w:t>
      </w:r>
      <w:proofErr w:type="gramEnd"/>
      <w:r w:rsidRPr="00C2226E">
        <w:rPr>
          <w:rFonts w:eastAsia="標楷體" w:hint="eastAsia"/>
          <w:color w:val="FF0000"/>
          <w:sz w:val="28"/>
          <w:szCs w:val="28"/>
        </w:rPr>
        <w:t>系</w:t>
      </w:r>
      <w:r w:rsidRPr="00C2226E">
        <w:rPr>
          <w:rFonts w:eastAsia="標楷體" w:hint="eastAsia"/>
          <w:color w:val="FF0000"/>
          <w:sz w:val="28"/>
          <w:szCs w:val="28"/>
        </w:rPr>
        <w:t>(</w:t>
      </w:r>
      <w:r w:rsidRPr="00C2226E">
        <w:rPr>
          <w:rFonts w:eastAsia="標楷體" w:hint="eastAsia"/>
          <w:color w:val="FF0000"/>
          <w:sz w:val="28"/>
          <w:szCs w:val="28"/>
        </w:rPr>
        <w:t>所、</w:t>
      </w:r>
      <w:r w:rsidRPr="00FB2F9E">
        <w:rPr>
          <w:rFonts w:eastAsia="標楷體" w:hint="eastAsia"/>
          <w:color w:val="FF0000"/>
          <w:sz w:val="28"/>
          <w:szCs w:val="28"/>
          <w:u w:val="single"/>
        </w:rPr>
        <w:t>教育中心、學位學程</w:t>
      </w:r>
      <w:r w:rsidRPr="00C2226E">
        <w:rPr>
          <w:rFonts w:eastAsia="標楷體" w:hint="eastAsia"/>
          <w:color w:val="FF0000"/>
          <w:sz w:val="28"/>
          <w:szCs w:val="28"/>
        </w:rPr>
        <w:t>、中心</w:t>
      </w:r>
      <w:r w:rsidRPr="00C2226E">
        <w:rPr>
          <w:rFonts w:eastAsia="標楷體" w:hint="eastAsia"/>
          <w:color w:val="FF0000"/>
          <w:sz w:val="28"/>
          <w:szCs w:val="28"/>
        </w:rPr>
        <w:t>)</w:t>
      </w:r>
      <w:r w:rsidRPr="0068631E">
        <w:rPr>
          <w:rFonts w:eastAsia="標楷體" w:hint="eastAsia"/>
          <w:sz w:val="28"/>
          <w:szCs w:val="28"/>
        </w:rPr>
        <w:t>教評會</w:t>
      </w:r>
      <w:r w:rsidRPr="0068631E">
        <w:rPr>
          <w:rFonts w:eastAsia="標楷體" w:hint="eastAsia"/>
          <w:sz w:val="28"/>
          <w:szCs w:val="28"/>
        </w:rPr>
        <w:t>(</w:t>
      </w:r>
      <w:r w:rsidRPr="0068631E">
        <w:rPr>
          <w:rFonts w:eastAsia="標楷體" w:hint="eastAsia"/>
          <w:sz w:val="28"/>
          <w:szCs w:val="28"/>
        </w:rPr>
        <w:t>或相關會議</w:t>
      </w:r>
      <w:r w:rsidRPr="0068631E">
        <w:rPr>
          <w:rFonts w:eastAsia="標楷體" w:hint="eastAsia"/>
          <w:sz w:val="28"/>
          <w:szCs w:val="28"/>
        </w:rPr>
        <w:t>)</w:t>
      </w:r>
      <w:r w:rsidRPr="0068631E">
        <w:rPr>
          <w:rFonts w:eastAsia="標楷體" w:hint="eastAsia"/>
          <w:sz w:val="28"/>
          <w:szCs w:val="28"/>
        </w:rPr>
        <w:t>通過、</w:t>
      </w:r>
      <w:r w:rsidRPr="00C2226E">
        <w:rPr>
          <w:rFonts w:eastAsia="標楷體" w:hint="eastAsia"/>
          <w:color w:val="FF0000"/>
          <w:sz w:val="28"/>
          <w:szCs w:val="28"/>
        </w:rPr>
        <w:t>學院</w:t>
      </w:r>
      <w:r w:rsidRPr="00FB2F9E">
        <w:rPr>
          <w:rFonts w:eastAsia="標楷體" w:hint="eastAsia"/>
          <w:color w:val="FF0000"/>
          <w:sz w:val="28"/>
          <w:szCs w:val="28"/>
          <w:u w:val="single"/>
        </w:rPr>
        <w:t>（西灣學院、中心、處、室）</w:t>
      </w:r>
      <w:r w:rsidRPr="0068631E">
        <w:rPr>
          <w:rFonts w:eastAsia="標楷體" w:hint="eastAsia"/>
          <w:sz w:val="28"/>
          <w:szCs w:val="28"/>
        </w:rPr>
        <w:t>同意後，</w:t>
      </w:r>
      <w:r w:rsidRPr="00FB2F9E">
        <w:rPr>
          <w:rFonts w:eastAsia="標楷體" w:hint="eastAsia"/>
          <w:color w:val="FF0000"/>
          <w:sz w:val="28"/>
          <w:szCs w:val="28"/>
          <w:u w:val="single"/>
        </w:rPr>
        <w:t>由本校新進教師</w:t>
      </w:r>
      <w:proofErr w:type="gramStart"/>
      <w:r>
        <w:rPr>
          <w:rFonts w:eastAsia="標楷體" w:hint="eastAsia"/>
          <w:color w:val="FF0000"/>
          <w:sz w:val="28"/>
          <w:szCs w:val="28"/>
          <w:u w:val="single"/>
        </w:rPr>
        <w:t>遴</w:t>
      </w:r>
      <w:proofErr w:type="gramEnd"/>
      <w:r w:rsidRPr="00FB2F9E">
        <w:rPr>
          <w:rFonts w:eastAsia="標楷體" w:hint="eastAsia"/>
          <w:color w:val="FF0000"/>
          <w:sz w:val="28"/>
          <w:szCs w:val="28"/>
          <w:u w:val="single"/>
        </w:rPr>
        <w:t>聘委員會</w:t>
      </w:r>
      <w:r w:rsidRPr="00FB2F9E">
        <w:rPr>
          <w:rFonts w:eastAsia="標楷體"/>
          <w:kern w:val="0"/>
          <w:sz w:val="28"/>
          <w:szCs w:val="28"/>
        </w:rPr>
        <w:t>進行審查。審查通過後其聘任資格及審查程序比照專任教師聘任規定辦理送審。</w:t>
      </w:r>
      <w:proofErr w:type="gramStart"/>
      <w:r w:rsidRPr="00FB2F9E">
        <w:rPr>
          <w:rFonts w:eastAsia="標楷體"/>
          <w:kern w:val="0"/>
          <w:sz w:val="28"/>
          <w:szCs w:val="28"/>
        </w:rPr>
        <w:t>請頒教師</w:t>
      </w:r>
      <w:proofErr w:type="gramEnd"/>
      <w:r w:rsidRPr="00FB2F9E">
        <w:rPr>
          <w:rFonts w:eastAsia="標楷體"/>
          <w:kern w:val="0"/>
          <w:sz w:val="28"/>
          <w:szCs w:val="28"/>
        </w:rPr>
        <w:t>證書者，依程序送教育部審查，但初聘</w:t>
      </w:r>
      <w:proofErr w:type="gramStart"/>
      <w:r w:rsidRPr="00FB2F9E">
        <w:rPr>
          <w:rFonts w:eastAsia="標楷體"/>
          <w:kern w:val="0"/>
          <w:sz w:val="28"/>
          <w:szCs w:val="28"/>
        </w:rPr>
        <w:t>聘</w:t>
      </w:r>
      <w:proofErr w:type="gramEnd"/>
      <w:r w:rsidRPr="00FB2F9E">
        <w:rPr>
          <w:rFonts w:eastAsia="標楷體"/>
          <w:kern w:val="0"/>
          <w:sz w:val="28"/>
          <w:szCs w:val="28"/>
        </w:rPr>
        <w:t>期未滿</w:t>
      </w:r>
      <w:proofErr w:type="gramStart"/>
      <w:r w:rsidRPr="00FB2F9E">
        <w:rPr>
          <w:rFonts w:eastAsia="標楷體"/>
          <w:kern w:val="0"/>
          <w:sz w:val="28"/>
          <w:szCs w:val="28"/>
        </w:rPr>
        <w:t>一</w:t>
      </w:r>
      <w:proofErr w:type="gramEnd"/>
      <w:r w:rsidRPr="00FB2F9E">
        <w:rPr>
          <w:rFonts w:eastAsia="標楷體"/>
          <w:kern w:val="0"/>
          <w:sz w:val="28"/>
          <w:szCs w:val="28"/>
        </w:rPr>
        <w:t>學年者，不予送審。</w:t>
      </w:r>
      <w:r w:rsidRPr="00FB2F9E">
        <w:rPr>
          <w:rFonts w:eastAsia="標楷體"/>
          <w:kern w:val="0"/>
          <w:sz w:val="28"/>
          <w:szCs w:val="28"/>
        </w:rPr>
        <w:t xml:space="preserve"> </w:t>
      </w:r>
    </w:p>
    <w:p w:rsidR="00FB2F9E" w:rsidRPr="008C2CAF" w:rsidRDefault="00FB2F9E" w:rsidP="004F27AE">
      <w:pPr>
        <w:autoSpaceDE w:val="0"/>
        <w:autoSpaceDN w:val="0"/>
        <w:adjustRightInd w:val="0"/>
        <w:spacing w:beforeLines="25" w:before="90" w:line="276" w:lineRule="auto"/>
        <w:ind w:leftChars="708" w:left="2122" w:hangingChars="151" w:hanging="423"/>
        <w:rPr>
          <w:rFonts w:eastAsia="標楷體"/>
          <w:kern w:val="0"/>
          <w:sz w:val="28"/>
          <w:szCs w:val="28"/>
        </w:rPr>
      </w:pPr>
      <w:r w:rsidRPr="008C2CAF">
        <w:rPr>
          <w:rFonts w:eastAsia="標楷體"/>
          <w:kern w:val="0"/>
          <w:sz w:val="28"/>
          <w:szCs w:val="28"/>
        </w:rPr>
        <w:t>(1).</w:t>
      </w:r>
      <w:r w:rsidR="00777112">
        <w:rPr>
          <w:rFonts w:eastAsia="標楷體"/>
          <w:kern w:val="0"/>
          <w:sz w:val="28"/>
          <w:szCs w:val="28"/>
        </w:rPr>
        <w:tab/>
      </w:r>
      <w:proofErr w:type="gramStart"/>
      <w:r w:rsidRPr="008C2CAF">
        <w:rPr>
          <w:rFonts w:eastAsia="標楷體"/>
          <w:kern w:val="0"/>
          <w:sz w:val="28"/>
          <w:szCs w:val="28"/>
        </w:rPr>
        <w:t>The</w:t>
      </w:r>
      <w:proofErr w:type="gramEnd"/>
      <w:r w:rsidRPr="008C2CAF">
        <w:rPr>
          <w:rFonts w:eastAsia="標楷體"/>
          <w:kern w:val="0"/>
          <w:sz w:val="28"/>
          <w:szCs w:val="28"/>
        </w:rPr>
        <w:t xml:space="preserve"> employment case shall be approved first by the individual department (institute, education center</w:t>
      </w:r>
      <w:r w:rsidR="007D13FA">
        <w:rPr>
          <w:rFonts w:eastAsia="標楷體"/>
          <w:kern w:val="0"/>
          <w:sz w:val="28"/>
          <w:szCs w:val="28"/>
        </w:rPr>
        <w:t>, or degree program</w:t>
      </w:r>
      <w:r w:rsidRPr="008C2CAF">
        <w:rPr>
          <w:rFonts w:eastAsia="標楷體"/>
          <w:kern w:val="0"/>
          <w:sz w:val="28"/>
          <w:szCs w:val="28"/>
        </w:rPr>
        <w:t xml:space="preserve">, center) Faculty Evaluation Committee (or in relevant meeting) and approved next by the college (Si-Wan College, center, office, division) Faculty Evaluation Committee. Afterwards, the employment case shall be delivered to the </w:t>
      </w:r>
      <w:r w:rsidRPr="00CA70C3">
        <w:rPr>
          <w:rFonts w:eastAsia="標楷體"/>
          <w:color w:val="0070C0"/>
          <w:kern w:val="0"/>
          <w:sz w:val="28"/>
          <w:szCs w:val="28"/>
        </w:rPr>
        <w:t>New Faculty Selection Committee of NSYSU</w:t>
      </w:r>
      <w:r w:rsidRPr="008C2CAF">
        <w:rPr>
          <w:rFonts w:eastAsia="標楷體"/>
          <w:kern w:val="0"/>
          <w:sz w:val="28"/>
          <w:szCs w:val="28"/>
        </w:rPr>
        <w:t xml:space="preserve"> for evaluation. After passing the said evaluation, the employment qualifications and review procedure of the planned contract employment shall be handled in accordance with relevant regulations governing the appointment of full-time faculty. Cases concerning applicants who wish to apply for a Teacher's Certificate at the same time, except those that are granted </w:t>
      </w:r>
      <w:r w:rsidR="00CA70C3" w:rsidRPr="008C2CAF">
        <w:rPr>
          <w:rFonts w:eastAsia="標楷體"/>
          <w:kern w:val="0"/>
          <w:sz w:val="28"/>
          <w:szCs w:val="28"/>
        </w:rPr>
        <w:t>a</w:t>
      </w:r>
      <w:r w:rsidR="00F52F9D">
        <w:rPr>
          <w:rFonts w:eastAsia="標楷體"/>
          <w:kern w:val="0"/>
          <w:sz w:val="28"/>
          <w:szCs w:val="28"/>
        </w:rPr>
        <w:t>n</w:t>
      </w:r>
      <w:r w:rsidR="00CA70C3" w:rsidRPr="008C2CAF">
        <w:rPr>
          <w:rFonts w:eastAsia="標楷體"/>
          <w:kern w:val="0"/>
          <w:sz w:val="28"/>
          <w:szCs w:val="28"/>
        </w:rPr>
        <w:t xml:space="preserve"> </w:t>
      </w:r>
      <w:r w:rsidR="00CB5E51">
        <w:rPr>
          <w:rFonts w:eastAsia="標楷體"/>
          <w:kern w:val="0"/>
          <w:sz w:val="28"/>
          <w:szCs w:val="28"/>
        </w:rPr>
        <w:t>initial</w:t>
      </w:r>
      <w:r w:rsidRPr="008C2CAF">
        <w:rPr>
          <w:rFonts w:eastAsia="標楷體"/>
          <w:kern w:val="0"/>
          <w:sz w:val="28"/>
          <w:szCs w:val="28"/>
        </w:rPr>
        <w:t xml:space="preserve"> employment </w:t>
      </w:r>
      <w:r w:rsidR="00A22176">
        <w:rPr>
          <w:rFonts w:eastAsia="標楷體"/>
          <w:kern w:val="0"/>
          <w:sz w:val="28"/>
          <w:szCs w:val="28"/>
        </w:rPr>
        <w:t>term</w:t>
      </w:r>
      <w:r w:rsidRPr="008C2CAF">
        <w:rPr>
          <w:rFonts w:eastAsia="標楷體"/>
          <w:kern w:val="0"/>
          <w:sz w:val="28"/>
          <w:szCs w:val="28"/>
        </w:rPr>
        <w:t xml:space="preserve"> of less than one year, shall be delivered to the Ministry of Educ</w:t>
      </w:r>
      <w:r w:rsidR="00524625">
        <w:rPr>
          <w:rFonts w:eastAsia="標楷體"/>
          <w:kern w:val="0"/>
          <w:sz w:val="28"/>
          <w:szCs w:val="28"/>
        </w:rPr>
        <w:t>ation for approval upon review.</w:t>
      </w:r>
    </w:p>
    <w:p w:rsidR="002F0C5B" w:rsidRPr="00FB2F9E" w:rsidRDefault="002F0C5B" w:rsidP="002F0C5B">
      <w:pPr>
        <w:autoSpaceDE w:val="0"/>
        <w:autoSpaceDN w:val="0"/>
        <w:adjustRightInd w:val="0"/>
        <w:spacing w:line="400" w:lineRule="exact"/>
        <w:ind w:leftChars="651" w:left="1842" w:hangingChars="100" w:hanging="280"/>
        <w:rPr>
          <w:rFonts w:eastAsia="標楷體"/>
          <w:bCs/>
          <w:kern w:val="0"/>
          <w:sz w:val="28"/>
          <w:szCs w:val="28"/>
        </w:rPr>
      </w:pPr>
      <w:r w:rsidRPr="00FB2F9E">
        <w:rPr>
          <w:rFonts w:eastAsia="標楷體"/>
          <w:bCs/>
          <w:kern w:val="0"/>
          <w:sz w:val="28"/>
          <w:szCs w:val="28"/>
        </w:rPr>
        <w:t>2.</w:t>
      </w:r>
      <w:r>
        <w:rPr>
          <w:rFonts w:eastAsia="標楷體"/>
          <w:bCs/>
          <w:kern w:val="0"/>
          <w:sz w:val="28"/>
          <w:szCs w:val="28"/>
        </w:rPr>
        <w:tab/>
      </w:r>
      <w:proofErr w:type="gramStart"/>
      <w:r w:rsidRPr="00FB2F9E">
        <w:rPr>
          <w:rFonts w:eastAsia="標楷體"/>
          <w:bCs/>
          <w:kern w:val="0"/>
          <w:sz w:val="28"/>
          <w:szCs w:val="28"/>
        </w:rPr>
        <w:t>前目人員</w:t>
      </w:r>
      <w:proofErr w:type="gramEnd"/>
      <w:r w:rsidRPr="00FB2F9E">
        <w:rPr>
          <w:rFonts w:eastAsia="標楷體"/>
          <w:bCs/>
          <w:kern w:val="0"/>
          <w:sz w:val="28"/>
          <w:szCs w:val="28"/>
        </w:rPr>
        <w:t>已</w:t>
      </w:r>
      <w:proofErr w:type="gramStart"/>
      <w:r w:rsidRPr="00FB2F9E">
        <w:rPr>
          <w:rFonts w:eastAsia="標楷體"/>
          <w:bCs/>
          <w:kern w:val="0"/>
          <w:sz w:val="28"/>
          <w:szCs w:val="28"/>
        </w:rPr>
        <w:t>具擬聘職</w:t>
      </w:r>
      <w:proofErr w:type="gramEnd"/>
      <w:r w:rsidRPr="00FB2F9E">
        <w:rPr>
          <w:rFonts w:eastAsia="標楷體"/>
          <w:bCs/>
          <w:kern w:val="0"/>
          <w:sz w:val="28"/>
          <w:szCs w:val="28"/>
        </w:rPr>
        <w:t>級教師證書者，得免辦理著作外審。</w:t>
      </w:r>
      <w:r w:rsidRPr="00FB2F9E">
        <w:rPr>
          <w:rFonts w:eastAsia="標楷體"/>
          <w:bCs/>
          <w:kern w:val="0"/>
          <w:sz w:val="28"/>
          <w:szCs w:val="28"/>
        </w:rPr>
        <w:t xml:space="preserve"> </w:t>
      </w:r>
    </w:p>
    <w:p w:rsidR="00FB2F9E" w:rsidRPr="008C2CAF" w:rsidRDefault="00FB2F9E" w:rsidP="004F27AE">
      <w:pPr>
        <w:autoSpaceDE w:val="0"/>
        <w:autoSpaceDN w:val="0"/>
        <w:adjustRightInd w:val="0"/>
        <w:spacing w:beforeLines="25" w:before="90" w:line="276" w:lineRule="auto"/>
        <w:ind w:leftChars="708" w:left="2125" w:hangingChars="152" w:hanging="426"/>
        <w:rPr>
          <w:rFonts w:eastAsia="標楷體"/>
          <w:bCs/>
          <w:kern w:val="0"/>
          <w:sz w:val="28"/>
          <w:szCs w:val="28"/>
        </w:rPr>
      </w:pPr>
      <w:r w:rsidRPr="008C2CAF">
        <w:rPr>
          <w:rFonts w:eastAsia="標楷體"/>
          <w:kern w:val="0"/>
          <w:sz w:val="28"/>
          <w:szCs w:val="28"/>
        </w:rPr>
        <w:t>(2).</w:t>
      </w:r>
      <w:r w:rsidR="004F27AE">
        <w:rPr>
          <w:rFonts w:eastAsia="標楷體"/>
          <w:kern w:val="0"/>
          <w:sz w:val="28"/>
          <w:szCs w:val="28"/>
        </w:rPr>
        <w:tab/>
      </w:r>
      <w:r w:rsidRPr="008C2CAF">
        <w:rPr>
          <w:rFonts w:eastAsia="標楷體"/>
          <w:kern w:val="0"/>
          <w:sz w:val="28"/>
          <w:szCs w:val="28"/>
        </w:rPr>
        <w:t>Applicants referred to in the preceding item who already possess a Teacher's Certificate</w:t>
      </w:r>
      <w:r w:rsidR="00A22176">
        <w:rPr>
          <w:rFonts w:eastAsia="標楷體"/>
          <w:kern w:val="0"/>
          <w:sz w:val="28"/>
          <w:szCs w:val="28"/>
        </w:rPr>
        <w:t xml:space="preserve"> of the applied professorship rank</w:t>
      </w:r>
      <w:r w:rsidRPr="008C2CAF">
        <w:rPr>
          <w:rFonts w:eastAsia="標楷體"/>
          <w:kern w:val="0"/>
          <w:sz w:val="28"/>
          <w:szCs w:val="28"/>
        </w:rPr>
        <w:t xml:space="preserve"> shall be exempt from the external review of their acade</w:t>
      </w:r>
      <w:r w:rsidR="00524625">
        <w:rPr>
          <w:rFonts w:eastAsia="標楷體"/>
          <w:kern w:val="0"/>
          <w:sz w:val="28"/>
          <w:szCs w:val="28"/>
        </w:rPr>
        <w:t>mic works.</w:t>
      </w:r>
    </w:p>
    <w:p w:rsidR="002F0C5B" w:rsidRPr="00FB2F9E" w:rsidRDefault="002F0C5B" w:rsidP="002F0C5B">
      <w:pPr>
        <w:autoSpaceDE w:val="0"/>
        <w:autoSpaceDN w:val="0"/>
        <w:adjustRightInd w:val="0"/>
        <w:spacing w:line="400" w:lineRule="exact"/>
        <w:ind w:leftChars="355" w:left="1560" w:hangingChars="253" w:hanging="708"/>
        <w:rPr>
          <w:rFonts w:eastAsia="標楷體"/>
          <w:bCs/>
          <w:kern w:val="0"/>
          <w:sz w:val="28"/>
          <w:szCs w:val="28"/>
        </w:rPr>
      </w:pPr>
      <w:r w:rsidRPr="00FB2F9E">
        <w:rPr>
          <w:rFonts w:eastAsia="標楷體"/>
          <w:bCs/>
          <w:kern w:val="0"/>
          <w:sz w:val="28"/>
          <w:szCs w:val="28"/>
        </w:rPr>
        <w:t>(</w:t>
      </w:r>
      <w:r w:rsidRPr="00FB2F9E">
        <w:rPr>
          <w:rFonts w:eastAsia="標楷體"/>
          <w:bCs/>
          <w:kern w:val="0"/>
          <w:sz w:val="28"/>
          <w:szCs w:val="28"/>
        </w:rPr>
        <w:t>二</w:t>
      </w:r>
      <w:r w:rsidRPr="00FB2F9E">
        <w:rPr>
          <w:rFonts w:eastAsia="標楷體"/>
          <w:bCs/>
          <w:kern w:val="0"/>
          <w:sz w:val="28"/>
          <w:szCs w:val="28"/>
        </w:rPr>
        <w:t>)</w:t>
      </w:r>
      <w:r>
        <w:rPr>
          <w:rFonts w:eastAsia="標楷體"/>
          <w:bCs/>
          <w:kern w:val="0"/>
          <w:sz w:val="28"/>
          <w:szCs w:val="28"/>
        </w:rPr>
        <w:tab/>
      </w:r>
      <w:r w:rsidRPr="00FB2F9E">
        <w:rPr>
          <w:rFonts w:eastAsia="標楷體"/>
          <w:bCs/>
          <w:kern w:val="0"/>
          <w:sz w:val="28"/>
          <w:szCs w:val="28"/>
        </w:rPr>
        <w:t>續聘程序：</w:t>
      </w:r>
      <w:r w:rsidRPr="002D6266">
        <w:rPr>
          <w:rFonts w:eastAsia="標楷體" w:hint="eastAsia"/>
          <w:color w:val="FF0000"/>
          <w:sz w:val="28"/>
          <w:szCs w:val="28"/>
          <w:u w:val="single"/>
        </w:rPr>
        <w:t>比照</w:t>
      </w:r>
      <w:r>
        <w:rPr>
          <w:rFonts w:eastAsia="標楷體" w:hint="eastAsia"/>
          <w:color w:val="FF0000"/>
          <w:sz w:val="28"/>
          <w:szCs w:val="28"/>
          <w:u w:val="single"/>
        </w:rPr>
        <w:t>本校</w:t>
      </w:r>
      <w:r w:rsidRPr="002D6266">
        <w:rPr>
          <w:rFonts w:eastAsia="標楷體" w:hint="eastAsia"/>
          <w:color w:val="FF0000"/>
          <w:sz w:val="28"/>
          <w:szCs w:val="28"/>
          <w:u w:val="single"/>
        </w:rPr>
        <w:t>教師及研究人員聘任規則辦理</w:t>
      </w:r>
      <w:r>
        <w:rPr>
          <w:rFonts w:eastAsia="標楷體" w:hint="eastAsia"/>
          <w:color w:val="FF0000"/>
          <w:sz w:val="28"/>
          <w:szCs w:val="28"/>
          <w:u w:val="single"/>
        </w:rPr>
        <w:t>。</w:t>
      </w:r>
    </w:p>
    <w:p w:rsidR="00FB2F9E" w:rsidRPr="00524625" w:rsidRDefault="00FB2F9E" w:rsidP="00710424">
      <w:pPr>
        <w:autoSpaceDE w:val="0"/>
        <w:autoSpaceDN w:val="0"/>
        <w:adjustRightInd w:val="0"/>
        <w:spacing w:beforeLines="25" w:before="90" w:line="276" w:lineRule="auto"/>
        <w:ind w:leftChars="354" w:left="1276" w:hangingChars="152" w:hanging="426"/>
        <w:rPr>
          <w:rFonts w:eastAsia="標楷體"/>
          <w:bCs/>
          <w:kern w:val="0"/>
          <w:sz w:val="28"/>
          <w:szCs w:val="28"/>
        </w:rPr>
      </w:pPr>
      <w:r w:rsidRPr="00524625">
        <w:rPr>
          <w:rFonts w:eastAsia="標楷體"/>
          <w:sz w:val="28"/>
          <w:szCs w:val="28"/>
        </w:rPr>
        <w:t>2.</w:t>
      </w:r>
      <w:r w:rsidR="008C2CAF" w:rsidRPr="00524625">
        <w:rPr>
          <w:rFonts w:eastAsia="標楷體"/>
          <w:sz w:val="28"/>
          <w:szCs w:val="28"/>
        </w:rPr>
        <w:tab/>
      </w:r>
      <w:r w:rsidRPr="00524625">
        <w:rPr>
          <w:rFonts w:eastAsia="標楷體"/>
          <w:sz w:val="28"/>
          <w:szCs w:val="28"/>
        </w:rPr>
        <w:t>Procedure for renewed employment: The employment case shall be handled in accordance with provisions in “Regulations for Appointment Qualifications of Faculty and Researchers of NSYSU”</w:t>
      </w:r>
    </w:p>
    <w:p w:rsidR="002F0C5B" w:rsidRPr="00FB2F9E" w:rsidRDefault="002F0C5B" w:rsidP="002F0C5B">
      <w:pPr>
        <w:autoSpaceDE w:val="0"/>
        <w:autoSpaceDN w:val="0"/>
        <w:adjustRightInd w:val="0"/>
        <w:spacing w:line="400" w:lineRule="exact"/>
        <w:ind w:leftChars="355" w:left="1560" w:hangingChars="253" w:hanging="708"/>
        <w:rPr>
          <w:rFonts w:eastAsia="標楷體"/>
          <w:bCs/>
          <w:kern w:val="0"/>
          <w:sz w:val="28"/>
          <w:szCs w:val="28"/>
        </w:rPr>
      </w:pPr>
      <w:r w:rsidRPr="00FB2F9E">
        <w:rPr>
          <w:rFonts w:eastAsia="標楷體"/>
          <w:bCs/>
          <w:kern w:val="0"/>
          <w:sz w:val="28"/>
          <w:szCs w:val="28"/>
        </w:rPr>
        <w:t>(</w:t>
      </w:r>
      <w:r w:rsidRPr="00FB2F9E">
        <w:rPr>
          <w:rFonts w:eastAsia="標楷體"/>
          <w:bCs/>
          <w:kern w:val="0"/>
          <w:sz w:val="28"/>
          <w:szCs w:val="28"/>
        </w:rPr>
        <w:t>三</w:t>
      </w:r>
      <w:r w:rsidRPr="00FB2F9E">
        <w:rPr>
          <w:rFonts w:eastAsia="標楷體"/>
          <w:bCs/>
          <w:kern w:val="0"/>
          <w:sz w:val="28"/>
          <w:szCs w:val="28"/>
        </w:rPr>
        <w:t>)</w:t>
      </w:r>
      <w:r>
        <w:rPr>
          <w:rFonts w:eastAsia="標楷體"/>
          <w:bCs/>
          <w:kern w:val="0"/>
          <w:sz w:val="28"/>
          <w:szCs w:val="28"/>
        </w:rPr>
        <w:tab/>
      </w:r>
      <w:r w:rsidRPr="00FB2F9E">
        <w:rPr>
          <w:rFonts w:eastAsia="標楷體"/>
          <w:bCs/>
          <w:kern w:val="0"/>
          <w:sz w:val="28"/>
          <w:szCs w:val="28"/>
        </w:rPr>
        <w:t>續聘條件：</w:t>
      </w:r>
      <w:r w:rsidRPr="00FB2F9E">
        <w:rPr>
          <w:rFonts w:eastAsia="標楷體"/>
          <w:bCs/>
          <w:kern w:val="0"/>
          <w:sz w:val="28"/>
          <w:szCs w:val="28"/>
        </w:rPr>
        <w:t xml:space="preserve"> </w:t>
      </w:r>
    </w:p>
    <w:p w:rsidR="00FB2F9E" w:rsidRPr="008C2CAF" w:rsidRDefault="00FB2F9E" w:rsidP="00710424">
      <w:pPr>
        <w:autoSpaceDE w:val="0"/>
        <w:autoSpaceDN w:val="0"/>
        <w:adjustRightInd w:val="0"/>
        <w:spacing w:beforeLines="25" w:before="90" w:line="276" w:lineRule="auto"/>
        <w:ind w:leftChars="354" w:left="1276" w:hangingChars="152" w:hanging="426"/>
        <w:rPr>
          <w:rFonts w:eastAsia="標楷體"/>
          <w:bCs/>
          <w:kern w:val="0"/>
          <w:sz w:val="28"/>
          <w:szCs w:val="28"/>
        </w:rPr>
      </w:pPr>
      <w:r w:rsidRPr="008C2CAF">
        <w:rPr>
          <w:rFonts w:eastAsia="標楷體"/>
          <w:kern w:val="0"/>
          <w:sz w:val="28"/>
          <w:szCs w:val="28"/>
        </w:rPr>
        <w:t>3.</w:t>
      </w:r>
      <w:r w:rsidR="008C2CAF">
        <w:rPr>
          <w:rFonts w:eastAsia="標楷體"/>
          <w:kern w:val="0"/>
          <w:sz w:val="28"/>
          <w:szCs w:val="28"/>
        </w:rPr>
        <w:tab/>
      </w:r>
      <w:r w:rsidRPr="008C2CAF">
        <w:rPr>
          <w:rFonts w:eastAsia="標楷體"/>
          <w:kern w:val="0"/>
          <w:sz w:val="28"/>
          <w:szCs w:val="28"/>
        </w:rPr>
        <w:t>Con</w:t>
      </w:r>
      <w:r w:rsidR="00524625">
        <w:rPr>
          <w:rFonts w:eastAsia="標楷體"/>
          <w:kern w:val="0"/>
          <w:sz w:val="28"/>
          <w:szCs w:val="28"/>
        </w:rPr>
        <w:t>ditions for renewed employment:</w:t>
      </w:r>
    </w:p>
    <w:p w:rsidR="002F0C5B" w:rsidRPr="00262734" w:rsidRDefault="002F0C5B" w:rsidP="002F0C5B">
      <w:pPr>
        <w:autoSpaceDE w:val="0"/>
        <w:autoSpaceDN w:val="0"/>
        <w:adjustRightInd w:val="0"/>
        <w:spacing w:line="400" w:lineRule="exact"/>
        <w:ind w:leftChars="651" w:left="1839" w:hangingChars="99" w:hanging="277"/>
        <w:rPr>
          <w:rFonts w:eastAsia="標楷體"/>
          <w:bCs/>
          <w:kern w:val="0"/>
          <w:sz w:val="28"/>
          <w:szCs w:val="28"/>
        </w:rPr>
      </w:pPr>
      <w:r w:rsidRPr="00262734">
        <w:rPr>
          <w:rFonts w:eastAsia="標楷體"/>
          <w:bCs/>
          <w:kern w:val="0"/>
          <w:sz w:val="28"/>
          <w:szCs w:val="28"/>
        </w:rPr>
        <w:t>1.</w:t>
      </w:r>
      <w:r>
        <w:rPr>
          <w:rFonts w:eastAsia="標楷體"/>
          <w:bCs/>
          <w:kern w:val="0"/>
          <w:sz w:val="28"/>
          <w:szCs w:val="28"/>
        </w:rPr>
        <w:tab/>
      </w:r>
      <w:r w:rsidRPr="00262734">
        <w:rPr>
          <w:rFonts w:eastAsia="標楷體"/>
          <w:bCs/>
          <w:kern w:val="0"/>
          <w:sz w:val="28"/>
          <w:szCs w:val="28"/>
        </w:rPr>
        <w:t>服務滿一年以上，應符合下列各項條件始得申請續聘：</w:t>
      </w:r>
      <w:r w:rsidRPr="00262734">
        <w:rPr>
          <w:rFonts w:eastAsia="標楷體"/>
          <w:bCs/>
          <w:kern w:val="0"/>
          <w:sz w:val="28"/>
          <w:szCs w:val="28"/>
        </w:rPr>
        <w:t xml:space="preserve"> </w:t>
      </w:r>
    </w:p>
    <w:p w:rsidR="00FB2F9E" w:rsidRPr="008C2CAF" w:rsidRDefault="00FB2F9E" w:rsidP="004F27AE">
      <w:pPr>
        <w:autoSpaceDE w:val="0"/>
        <w:autoSpaceDN w:val="0"/>
        <w:adjustRightInd w:val="0"/>
        <w:spacing w:beforeLines="25" w:before="90" w:line="276" w:lineRule="auto"/>
        <w:ind w:leftChars="708" w:left="2122" w:hangingChars="151" w:hanging="423"/>
        <w:rPr>
          <w:rFonts w:eastAsia="標楷體"/>
          <w:bCs/>
          <w:kern w:val="0"/>
          <w:sz w:val="28"/>
          <w:szCs w:val="28"/>
        </w:rPr>
      </w:pPr>
      <w:r w:rsidRPr="008C2CAF">
        <w:rPr>
          <w:rFonts w:eastAsia="標楷體"/>
          <w:kern w:val="0"/>
          <w:sz w:val="28"/>
          <w:szCs w:val="28"/>
        </w:rPr>
        <w:lastRenderedPageBreak/>
        <w:t>(1).</w:t>
      </w:r>
      <w:r w:rsidR="00777112">
        <w:rPr>
          <w:rFonts w:eastAsia="標楷體"/>
          <w:kern w:val="0"/>
          <w:sz w:val="28"/>
          <w:szCs w:val="28"/>
        </w:rPr>
        <w:tab/>
      </w:r>
      <w:r w:rsidR="00A22176">
        <w:rPr>
          <w:rFonts w:eastAsia="標楷體"/>
          <w:kern w:val="0"/>
          <w:sz w:val="28"/>
          <w:szCs w:val="28"/>
        </w:rPr>
        <w:t>P</w:t>
      </w:r>
      <w:r w:rsidRPr="008C2CAF">
        <w:rPr>
          <w:rFonts w:eastAsia="標楷體"/>
          <w:kern w:val="0"/>
          <w:sz w:val="28"/>
          <w:szCs w:val="28"/>
        </w:rPr>
        <w:t xml:space="preserve">ersonnel who have been employed for one full year and meet all the three requirements stipulated below may apply for renewed employment: </w:t>
      </w:r>
    </w:p>
    <w:p w:rsidR="002F0C5B" w:rsidRPr="00262734" w:rsidRDefault="002F0C5B" w:rsidP="002F0C5B">
      <w:pPr>
        <w:autoSpaceDE w:val="0"/>
        <w:autoSpaceDN w:val="0"/>
        <w:adjustRightInd w:val="0"/>
        <w:spacing w:line="400" w:lineRule="exact"/>
        <w:ind w:leftChars="769" w:left="2266" w:hangingChars="150" w:hanging="420"/>
        <w:rPr>
          <w:rFonts w:eastAsia="標楷體"/>
          <w:bCs/>
          <w:kern w:val="0"/>
          <w:sz w:val="28"/>
          <w:szCs w:val="28"/>
        </w:rPr>
      </w:pPr>
      <w:r w:rsidRPr="00262734">
        <w:rPr>
          <w:rFonts w:eastAsia="標楷體"/>
          <w:bCs/>
          <w:kern w:val="0"/>
          <w:sz w:val="28"/>
          <w:szCs w:val="28"/>
        </w:rPr>
        <w:t>(1)</w:t>
      </w:r>
      <w:r>
        <w:rPr>
          <w:rFonts w:eastAsia="標楷體"/>
          <w:bCs/>
          <w:kern w:val="0"/>
          <w:sz w:val="28"/>
          <w:szCs w:val="28"/>
        </w:rPr>
        <w:tab/>
      </w:r>
      <w:r w:rsidRPr="00262734">
        <w:rPr>
          <w:rFonts w:eastAsia="標楷體" w:hint="eastAsia"/>
          <w:bCs/>
          <w:kern w:val="0"/>
          <w:sz w:val="28"/>
          <w:szCs w:val="28"/>
        </w:rPr>
        <w:t>主持科技部計畫或經審查小組認可之政府部會計畫。</w:t>
      </w:r>
      <w:r w:rsidRPr="00262734">
        <w:rPr>
          <w:rFonts w:eastAsia="標楷體"/>
          <w:bCs/>
          <w:kern w:val="0"/>
          <w:sz w:val="28"/>
          <w:szCs w:val="28"/>
        </w:rPr>
        <w:t xml:space="preserve"> </w:t>
      </w:r>
    </w:p>
    <w:p w:rsidR="00FB2F9E" w:rsidRPr="008C2CAF" w:rsidRDefault="00FB2F9E" w:rsidP="00777112">
      <w:pPr>
        <w:autoSpaceDE w:val="0"/>
        <w:autoSpaceDN w:val="0"/>
        <w:adjustRightInd w:val="0"/>
        <w:spacing w:beforeLines="25" w:before="90" w:line="276" w:lineRule="auto"/>
        <w:ind w:leftChars="827" w:left="2410" w:hanging="425"/>
        <w:rPr>
          <w:rFonts w:eastAsia="標楷體"/>
          <w:bCs/>
          <w:kern w:val="0"/>
          <w:sz w:val="28"/>
          <w:szCs w:val="28"/>
        </w:rPr>
      </w:pPr>
      <w:proofErr w:type="spellStart"/>
      <w:r w:rsidRPr="008C2CAF">
        <w:rPr>
          <w:rFonts w:eastAsia="標楷體"/>
          <w:kern w:val="0"/>
          <w:sz w:val="28"/>
          <w:szCs w:val="28"/>
        </w:rPr>
        <w:t>i</w:t>
      </w:r>
      <w:proofErr w:type="spellEnd"/>
      <w:r w:rsidRPr="008C2CAF">
        <w:rPr>
          <w:rFonts w:eastAsia="標楷體"/>
          <w:kern w:val="0"/>
          <w:sz w:val="28"/>
          <w:szCs w:val="28"/>
        </w:rPr>
        <w:t>.</w:t>
      </w:r>
      <w:r w:rsidR="00777112">
        <w:rPr>
          <w:rFonts w:eastAsia="標楷體"/>
          <w:kern w:val="0"/>
          <w:sz w:val="28"/>
          <w:szCs w:val="28"/>
        </w:rPr>
        <w:tab/>
      </w:r>
      <w:proofErr w:type="spellStart"/>
      <w:r w:rsidRPr="008C2CAF">
        <w:rPr>
          <w:rFonts w:eastAsia="標楷體"/>
          <w:kern w:val="0"/>
          <w:sz w:val="28"/>
          <w:szCs w:val="28"/>
        </w:rPr>
        <w:t>He/She</w:t>
      </w:r>
      <w:proofErr w:type="spellEnd"/>
      <w:r w:rsidRPr="008C2CAF">
        <w:rPr>
          <w:rFonts w:eastAsia="標楷體"/>
          <w:kern w:val="0"/>
          <w:sz w:val="28"/>
          <w:szCs w:val="28"/>
        </w:rPr>
        <w:t xml:space="preserve"> is the principal investigator of research project(s) of Ministry of Science and Technology (MOST), or of governmental p</w:t>
      </w:r>
      <w:r w:rsidR="00524625">
        <w:rPr>
          <w:rFonts w:eastAsia="標楷體"/>
          <w:kern w:val="0"/>
          <w:sz w:val="28"/>
          <w:szCs w:val="28"/>
        </w:rPr>
        <w:t xml:space="preserve">rojects </w:t>
      </w:r>
      <w:r w:rsidR="00A22176">
        <w:rPr>
          <w:rFonts w:eastAsia="標楷體"/>
          <w:kern w:val="0"/>
          <w:sz w:val="28"/>
          <w:szCs w:val="28"/>
        </w:rPr>
        <w:t xml:space="preserve">recognized </w:t>
      </w:r>
      <w:r w:rsidR="00524625">
        <w:rPr>
          <w:rFonts w:eastAsia="標楷體"/>
          <w:kern w:val="0"/>
          <w:sz w:val="28"/>
          <w:szCs w:val="28"/>
        </w:rPr>
        <w:t>by the evaluation team.</w:t>
      </w:r>
    </w:p>
    <w:p w:rsidR="002F0C5B" w:rsidRPr="00262734" w:rsidRDefault="002F0C5B" w:rsidP="002F0C5B">
      <w:pPr>
        <w:autoSpaceDE w:val="0"/>
        <w:autoSpaceDN w:val="0"/>
        <w:adjustRightInd w:val="0"/>
        <w:spacing w:line="400" w:lineRule="exact"/>
        <w:ind w:leftChars="769" w:left="2266" w:hangingChars="150" w:hanging="420"/>
        <w:rPr>
          <w:rFonts w:eastAsia="標楷體"/>
          <w:bCs/>
          <w:kern w:val="0"/>
          <w:sz w:val="28"/>
          <w:szCs w:val="28"/>
        </w:rPr>
      </w:pPr>
      <w:r w:rsidRPr="00262734">
        <w:rPr>
          <w:rFonts w:eastAsia="標楷體"/>
          <w:bCs/>
          <w:kern w:val="0"/>
          <w:sz w:val="28"/>
          <w:szCs w:val="28"/>
        </w:rPr>
        <w:t>(2)</w:t>
      </w:r>
      <w:r>
        <w:rPr>
          <w:rFonts w:eastAsia="標楷體"/>
          <w:bCs/>
          <w:kern w:val="0"/>
          <w:sz w:val="28"/>
          <w:szCs w:val="28"/>
        </w:rPr>
        <w:tab/>
      </w:r>
      <w:r w:rsidRPr="00262734">
        <w:rPr>
          <w:rFonts w:eastAsia="標楷體"/>
          <w:bCs/>
          <w:kern w:val="0"/>
          <w:sz w:val="28"/>
          <w:szCs w:val="28"/>
        </w:rPr>
        <w:t>有學術論文發表者。</w:t>
      </w:r>
      <w:r w:rsidRPr="00262734">
        <w:rPr>
          <w:rFonts w:eastAsia="標楷體"/>
          <w:bCs/>
          <w:kern w:val="0"/>
          <w:sz w:val="28"/>
          <w:szCs w:val="28"/>
        </w:rPr>
        <w:t xml:space="preserve"> </w:t>
      </w:r>
    </w:p>
    <w:p w:rsidR="00FB2F9E" w:rsidRPr="008C2CAF" w:rsidRDefault="00FB2F9E" w:rsidP="00777112">
      <w:pPr>
        <w:autoSpaceDE w:val="0"/>
        <w:autoSpaceDN w:val="0"/>
        <w:adjustRightInd w:val="0"/>
        <w:spacing w:beforeLines="25" w:before="90" w:line="276" w:lineRule="auto"/>
        <w:ind w:leftChars="827" w:left="2408" w:hanging="423"/>
        <w:rPr>
          <w:rFonts w:eastAsia="標楷體"/>
          <w:bCs/>
          <w:kern w:val="0"/>
          <w:sz w:val="28"/>
          <w:szCs w:val="28"/>
        </w:rPr>
      </w:pPr>
      <w:r w:rsidRPr="008C2CAF">
        <w:rPr>
          <w:rFonts w:eastAsia="標楷體"/>
          <w:kern w:val="0"/>
          <w:sz w:val="28"/>
          <w:szCs w:val="28"/>
        </w:rPr>
        <w:t>ii.</w:t>
      </w:r>
      <w:r w:rsidR="00777112">
        <w:rPr>
          <w:rFonts w:eastAsia="標楷體"/>
          <w:kern w:val="0"/>
          <w:sz w:val="28"/>
          <w:szCs w:val="28"/>
        </w:rPr>
        <w:tab/>
      </w:r>
      <w:proofErr w:type="spellStart"/>
      <w:r w:rsidRPr="008C2CAF">
        <w:rPr>
          <w:rFonts w:eastAsia="標楷體"/>
          <w:kern w:val="0"/>
          <w:sz w:val="28"/>
          <w:szCs w:val="28"/>
        </w:rPr>
        <w:t>He/She</w:t>
      </w:r>
      <w:proofErr w:type="spellEnd"/>
      <w:r w:rsidRPr="008C2CAF">
        <w:rPr>
          <w:rFonts w:eastAsia="標楷體"/>
          <w:kern w:val="0"/>
          <w:sz w:val="28"/>
          <w:szCs w:val="28"/>
        </w:rPr>
        <w:t xml:space="preserve"> has </w:t>
      </w:r>
      <w:r w:rsidR="00524625">
        <w:rPr>
          <w:rFonts w:eastAsia="標楷體"/>
          <w:kern w:val="0"/>
          <w:sz w:val="28"/>
          <w:szCs w:val="28"/>
        </w:rPr>
        <w:t>published an academic paper(s).</w:t>
      </w:r>
    </w:p>
    <w:p w:rsidR="002F0C5B" w:rsidRPr="00FB2F9E" w:rsidRDefault="002F0C5B" w:rsidP="002F0C5B">
      <w:pPr>
        <w:autoSpaceDE w:val="0"/>
        <w:autoSpaceDN w:val="0"/>
        <w:adjustRightInd w:val="0"/>
        <w:spacing w:line="400" w:lineRule="exact"/>
        <w:ind w:leftChars="769" w:left="2266" w:hangingChars="150" w:hanging="420"/>
        <w:rPr>
          <w:rFonts w:eastAsia="標楷體"/>
          <w:bCs/>
          <w:kern w:val="0"/>
          <w:sz w:val="28"/>
          <w:szCs w:val="28"/>
        </w:rPr>
      </w:pPr>
      <w:r w:rsidRPr="00262734">
        <w:rPr>
          <w:rFonts w:eastAsia="標楷體"/>
          <w:bCs/>
          <w:kern w:val="0"/>
          <w:sz w:val="28"/>
          <w:szCs w:val="28"/>
        </w:rPr>
        <w:t>(3)</w:t>
      </w:r>
      <w:r>
        <w:rPr>
          <w:rFonts w:eastAsia="標楷體"/>
          <w:bCs/>
          <w:kern w:val="0"/>
          <w:sz w:val="28"/>
          <w:szCs w:val="28"/>
        </w:rPr>
        <w:tab/>
      </w:r>
      <w:r w:rsidRPr="00262734">
        <w:rPr>
          <w:rFonts w:eastAsia="標楷體" w:hint="eastAsia"/>
          <w:bCs/>
          <w:kern w:val="0"/>
          <w:sz w:val="28"/>
          <w:szCs w:val="28"/>
        </w:rPr>
        <w:t>教學意見調查結果經審查小組認可者。</w:t>
      </w:r>
      <w:r w:rsidRPr="00FB2F9E">
        <w:rPr>
          <w:rFonts w:eastAsia="標楷體"/>
          <w:bCs/>
          <w:kern w:val="0"/>
          <w:sz w:val="28"/>
          <w:szCs w:val="28"/>
        </w:rPr>
        <w:t xml:space="preserve"> </w:t>
      </w:r>
    </w:p>
    <w:p w:rsidR="00FB2F9E" w:rsidRPr="008C2CAF" w:rsidRDefault="00FB2F9E" w:rsidP="00777112">
      <w:pPr>
        <w:autoSpaceDE w:val="0"/>
        <w:autoSpaceDN w:val="0"/>
        <w:adjustRightInd w:val="0"/>
        <w:spacing w:beforeLines="25" w:before="90" w:line="276" w:lineRule="auto"/>
        <w:ind w:leftChars="827" w:left="2408" w:hangingChars="151" w:hanging="423"/>
        <w:rPr>
          <w:rFonts w:eastAsia="標楷體"/>
          <w:bCs/>
          <w:kern w:val="0"/>
          <w:sz w:val="28"/>
          <w:szCs w:val="28"/>
        </w:rPr>
      </w:pPr>
      <w:r w:rsidRPr="008C2CAF">
        <w:rPr>
          <w:rFonts w:eastAsia="標楷體"/>
          <w:kern w:val="0"/>
          <w:sz w:val="28"/>
          <w:szCs w:val="28"/>
        </w:rPr>
        <w:t>iii.</w:t>
      </w:r>
      <w:r w:rsidR="00777112">
        <w:rPr>
          <w:rFonts w:eastAsia="標楷體"/>
          <w:kern w:val="0"/>
          <w:sz w:val="28"/>
          <w:szCs w:val="28"/>
        </w:rPr>
        <w:tab/>
      </w:r>
      <w:r w:rsidRPr="008C2CAF">
        <w:rPr>
          <w:rFonts w:eastAsia="標楷體"/>
          <w:kern w:val="0"/>
          <w:sz w:val="28"/>
          <w:szCs w:val="28"/>
        </w:rPr>
        <w:t>Results of his/her teaching assessment survey has been a</w:t>
      </w:r>
      <w:r w:rsidR="00524625">
        <w:rPr>
          <w:rFonts w:eastAsia="標楷體"/>
          <w:kern w:val="0"/>
          <w:sz w:val="28"/>
          <w:szCs w:val="28"/>
        </w:rPr>
        <w:t>pproved by the evaluation team.</w:t>
      </w:r>
    </w:p>
    <w:p w:rsidR="002F0C5B" w:rsidRPr="00FB2F9E" w:rsidRDefault="002F0C5B" w:rsidP="002F0C5B">
      <w:pPr>
        <w:autoSpaceDE w:val="0"/>
        <w:autoSpaceDN w:val="0"/>
        <w:adjustRightInd w:val="0"/>
        <w:spacing w:line="400" w:lineRule="exact"/>
        <w:ind w:leftChars="651" w:left="1842" w:hangingChars="100" w:hanging="280"/>
        <w:rPr>
          <w:rFonts w:eastAsia="標楷體"/>
          <w:bCs/>
          <w:kern w:val="0"/>
          <w:sz w:val="28"/>
          <w:szCs w:val="28"/>
        </w:rPr>
      </w:pPr>
      <w:r w:rsidRPr="00FB2F9E">
        <w:rPr>
          <w:rFonts w:eastAsia="標楷體"/>
          <w:bCs/>
          <w:kern w:val="0"/>
          <w:sz w:val="28"/>
          <w:szCs w:val="28"/>
        </w:rPr>
        <w:t>2</w:t>
      </w:r>
      <w:r w:rsidRPr="00F35766">
        <w:rPr>
          <w:rFonts w:eastAsia="標楷體"/>
          <w:bCs/>
          <w:kern w:val="0"/>
          <w:sz w:val="28"/>
          <w:szCs w:val="28"/>
        </w:rPr>
        <w:t>.</w:t>
      </w:r>
      <w:r>
        <w:rPr>
          <w:rFonts w:eastAsia="標楷體"/>
          <w:bCs/>
          <w:kern w:val="0"/>
          <w:sz w:val="28"/>
          <w:szCs w:val="28"/>
        </w:rPr>
        <w:tab/>
      </w:r>
      <w:proofErr w:type="gramStart"/>
      <w:r w:rsidRPr="00FB2F9E">
        <w:rPr>
          <w:rFonts w:eastAsia="標楷體"/>
          <w:bCs/>
          <w:kern w:val="0"/>
          <w:sz w:val="28"/>
          <w:szCs w:val="28"/>
        </w:rPr>
        <w:t>提聘單位</w:t>
      </w:r>
      <w:proofErr w:type="gramEnd"/>
      <w:r w:rsidRPr="00FB2F9E">
        <w:rPr>
          <w:rFonts w:eastAsia="標楷體"/>
          <w:bCs/>
          <w:kern w:val="0"/>
          <w:sz w:val="28"/>
          <w:szCs w:val="28"/>
        </w:rPr>
        <w:t>如因課程特殊需求</w:t>
      </w:r>
      <w:r w:rsidRPr="00FB2F9E">
        <w:rPr>
          <w:rFonts w:eastAsia="標楷體"/>
          <w:bCs/>
          <w:kern w:val="0"/>
          <w:sz w:val="28"/>
          <w:szCs w:val="28"/>
        </w:rPr>
        <w:t>(</w:t>
      </w:r>
      <w:r w:rsidRPr="00FB2F9E">
        <w:rPr>
          <w:rFonts w:eastAsia="標楷體"/>
          <w:bCs/>
          <w:kern w:val="0"/>
          <w:sz w:val="28"/>
          <w:szCs w:val="28"/>
        </w:rPr>
        <w:t>如全英語學程</w:t>
      </w:r>
      <w:r w:rsidRPr="00FB2F9E">
        <w:rPr>
          <w:rFonts w:eastAsia="標楷體"/>
          <w:bCs/>
          <w:kern w:val="0"/>
          <w:sz w:val="28"/>
          <w:szCs w:val="28"/>
        </w:rPr>
        <w:t>)</w:t>
      </w:r>
      <w:r w:rsidRPr="00FB2F9E">
        <w:rPr>
          <w:rFonts w:eastAsia="標楷體"/>
          <w:bCs/>
          <w:kern w:val="0"/>
          <w:sz w:val="28"/>
          <w:szCs w:val="28"/>
        </w:rPr>
        <w:t>且每週授課時數達契約約定授課時數，或</w:t>
      </w:r>
      <w:proofErr w:type="gramStart"/>
      <w:r w:rsidRPr="00FB2F9E">
        <w:rPr>
          <w:rFonts w:eastAsia="標楷體"/>
          <w:bCs/>
          <w:kern w:val="0"/>
          <w:sz w:val="28"/>
          <w:szCs w:val="28"/>
        </w:rPr>
        <w:t>由提聘單位</w:t>
      </w:r>
      <w:proofErr w:type="gramEnd"/>
      <w:r w:rsidRPr="00FB2F9E">
        <w:rPr>
          <w:rFonts w:eastAsia="標楷體"/>
          <w:bCs/>
          <w:kern w:val="0"/>
          <w:sz w:val="28"/>
          <w:szCs w:val="28"/>
        </w:rPr>
        <w:t>自籌聘任之教學人員表現</w:t>
      </w:r>
      <w:proofErr w:type="gramStart"/>
      <w:r w:rsidRPr="00FB2F9E">
        <w:rPr>
          <w:rFonts w:eastAsia="標楷體"/>
          <w:bCs/>
          <w:kern w:val="0"/>
          <w:sz w:val="28"/>
          <w:szCs w:val="28"/>
        </w:rPr>
        <w:t>符合前目之</w:t>
      </w:r>
      <w:proofErr w:type="gramEnd"/>
      <w:r w:rsidRPr="00FB2F9E">
        <w:rPr>
          <w:rFonts w:eastAsia="標楷體"/>
          <w:bCs/>
          <w:kern w:val="0"/>
          <w:sz w:val="28"/>
          <w:szCs w:val="28"/>
        </w:rPr>
        <w:t>(2)</w:t>
      </w:r>
      <w:r w:rsidRPr="00FB2F9E">
        <w:rPr>
          <w:rFonts w:eastAsia="標楷體"/>
          <w:bCs/>
          <w:kern w:val="0"/>
          <w:sz w:val="28"/>
          <w:szCs w:val="28"/>
        </w:rPr>
        <w:t>、</w:t>
      </w:r>
      <w:r w:rsidRPr="00FB2F9E">
        <w:rPr>
          <w:rFonts w:eastAsia="標楷體"/>
          <w:bCs/>
          <w:kern w:val="0"/>
          <w:sz w:val="28"/>
          <w:szCs w:val="28"/>
        </w:rPr>
        <w:t>(3)</w:t>
      </w:r>
      <w:r w:rsidRPr="00FB2F9E">
        <w:rPr>
          <w:rFonts w:eastAsia="標楷體"/>
          <w:bCs/>
          <w:kern w:val="0"/>
          <w:sz w:val="28"/>
          <w:szCs w:val="28"/>
        </w:rPr>
        <w:t>者，亦得申請續聘。</w:t>
      </w:r>
      <w:r w:rsidRPr="00FB2F9E">
        <w:rPr>
          <w:rFonts w:eastAsia="標楷體"/>
          <w:bCs/>
          <w:kern w:val="0"/>
          <w:sz w:val="28"/>
          <w:szCs w:val="28"/>
        </w:rPr>
        <w:t xml:space="preserve"> </w:t>
      </w:r>
    </w:p>
    <w:p w:rsidR="00FB2F9E" w:rsidRPr="008C2CAF" w:rsidRDefault="00FB2F9E" w:rsidP="004F27AE">
      <w:pPr>
        <w:autoSpaceDE w:val="0"/>
        <w:autoSpaceDN w:val="0"/>
        <w:adjustRightInd w:val="0"/>
        <w:spacing w:beforeLines="25" w:before="90" w:line="276" w:lineRule="auto"/>
        <w:ind w:leftChars="708" w:left="2122" w:hangingChars="151" w:hanging="423"/>
        <w:rPr>
          <w:rFonts w:eastAsia="標楷體"/>
          <w:bCs/>
          <w:kern w:val="0"/>
          <w:sz w:val="28"/>
          <w:szCs w:val="28"/>
        </w:rPr>
      </w:pPr>
      <w:r w:rsidRPr="008C2CAF">
        <w:rPr>
          <w:rFonts w:eastAsia="標楷體"/>
          <w:kern w:val="0"/>
          <w:sz w:val="28"/>
          <w:szCs w:val="28"/>
        </w:rPr>
        <w:t>(2).</w:t>
      </w:r>
      <w:r w:rsidR="00777112">
        <w:rPr>
          <w:rFonts w:eastAsia="標楷體"/>
          <w:kern w:val="0"/>
          <w:sz w:val="28"/>
          <w:szCs w:val="28"/>
        </w:rPr>
        <w:tab/>
      </w:r>
      <w:r w:rsidRPr="008C2CAF">
        <w:rPr>
          <w:rFonts w:eastAsia="標楷體"/>
          <w:kern w:val="0"/>
          <w:sz w:val="28"/>
          <w:szCs w:val="28"/>
        </w:rPr>
        <w:t>When the employing Units h</w:t>
      </w:r>
      <w:r w:rsidR="008528D7">
        <w:rPr>
          <w:rFonts w:eastAsia="標楷體"/>
          <w:kern w:val="0"/>
          <w:sz w:val="28"/>
          <w:szCs w:val="28"/>
        </w:rPr>
        <w:t>ave special needs of coursework</w:t>
      </w:r>
      <w:r w:rsidRPr="008C2CAF">
        <w:rPr>
          <w:rFonts w:eastAsia="標楷體"/>
          <w:kern w:val="0"/>
          <w:sz w:val="28"/>
          <w:szCs w:val="28"/>
        </w:rPr>
        <w:t xml:space="preserve"> (such as supporting All-English Programs) and the teaching personnel have fulfilled the requirement of weekly lecturing hours specified in the employment contract, or performances of the teaching personnel employed using the self-generated revenue of the employing Units meet the requirement</w:t>
      </w:r>
      <w:r w:rsidR="00A22176">
        <w:rPr>
          <w:rFonts w:eastAsia="標楷體"/>
          <w:kern w:val="0"/>
          <w:sz w:val="28"/>
          <w:szCs w:val="28"/>
        </w:rPr>
        <w:t>s</w:t>
      </w:r>
      <w:r w:rsidR="00CD524B">
        <w:rPr>
          <w:rFonts w:eastAsia="標楷體"/>
          <w:kern w:val="0"/>
          <w:sz w:val="28"/>
          <w:szCs w:val="28"/>
        </w:rPr>
        <w:t xml:space="preserve"> of I</w:t>
      </w:r>
      <w:r w:rsidRPr="008C2CAF">
        <w:rPr>
          <w:rFonts w:eastAsia="標楷體"/>
          <w:kern w:val="0"/>
          <w:sz w:val="28"/>
          <w:szCs w:val="28"/>
        </w:rPr>
        <w:t xml:space="preserve">tems 1-ii and 1-iii of the preceding item, the employing Units may apply for renewed employment </w:t>
      </w:r>
      <w:r w:rsidR="00524625">
        <w:rPr>
          <w:rFonts w:eastAsia="標楷體"/>
          <w:kern w:val="0"/>
          <w:sz w:val="28"/>
          <w:szCs w:val="28"/>
        </w:rPr>
        <w:t>of the said teaching personnel.</w:t>
      </w:r>
    </w:p>
    <w:p w:rsidR="002F0C5B" w:rsidRPr="00FB2F9E" w:rsidRDefault="002F0C5B" w:rsidP="002F0C5B">
      <w:pPr>
        <w:autoSpaceDE w:val="0"/>
        <w:autoSpaceDN w:val="0"/>
        <w:adjustRightInd w:val="0"/>
        <w:spacing w:line="400" w:lineRule="exact"/>
        <w:ind w:leftChars="353" w:left="847" w:firstLineChars="1" w:firstLine="3"/>
        <w:rPr>
          <w:rFonts w:eastAsia="標楷體"/>
          <w:kern w:val="0"/>
          <w:sz w:val="28"/>
          <w:szCs w:val="28"/>
        </w:rPr>
      </w:pPr>
      <w:r w:rsidRPr="00FB2F9E">
        <w:rPr>
          <w:rFonts w:eastAsia="標楷體"/>
          <w:kern w:val="0"/>
          <w:sz w:val="28"/>
          <w:szCs w:val="28"/>
        </w:rPr>
        <w:t>各單位聘任研究人員依下列程序辦理：</w:t>
      </w:r>
      <w:r w:rsidRPr="00FB2F9E">
        <w:rPr>
          <w:rFonts w:eastAsia="標楷體"/>
          <w:kern w:val="0"/>
          <w:sz w:val="28"/>
          <w:szCs w:val="28"/>
        </w:rPr>
        <w:t xml:space="preserve"> </w:t>
      </w:r>
    </w:p>
    <w:p w:rsidR="00FB2F9E" w:rsidRPr="008C2CAF" w:rsidRDefault="00FB2F9E" w:rsidP="00710424">
      <w:pPr>
        <w:autoSpaceDE w:val="0"/>
        <w:autoSpaceDN w:val="0"/>
        <w:adjustRightInd w:val="0"/>
        <w:spacing w:beforeLines="25" w:before="90" w:line="276" w:lineRule="auto"/>
        <w:ind w:leftChars="354" w:left="851" w:hanging="1"/>
        <w:rPr>
          <w:rFonts w:eastAsia="標楷體"/>
          <w:kern w:val="0"/>
          <w:sz w:val="28"/>
          <w:szCs w:val="28"/>
        </w:rPr>
      </w:pPr>
      <w:r w:rsidRPr="008C2CAF">
        <w:rPr>
          <w:rFonts w:eastAsia="標楷體"/>
          <w:kern w:val="0"/>
          <w:sz w:val="28"/>
          <w:szCs w:val="28"/>
        </w:rPr>
        <w:t>The Units shall follow the procedure stipulated below for contract em</w:t>
      </w:r>
      <w:r w:rsidR="00524625">
        <w:rPr>
          <w:rFonts w:eastAsia="標楷體"/>
          <w:kern w:val="0"/>
          <w:sz w:val="28"/>
          <w:szCs w:val="28"/>
        </w:rPr>
        <w:t>ployment of research personnel.</w:t>
      </w:r>
    </w:p>
    <w:p w:rsidR="002F0C5B" w:rsidRPr="00F35766" w:rsidRDefault="002F0C5B" w:rsidP="002F0C5B">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bCs/>
          <w:color w:val="auto"/>
          <w:sz w:val="28"/>
          <w:szCs w:val="28"/>
        </w:rPr>
        <w:t>(</w:t>
      </w:r>
      <w:proofErr w:type="gramStart"/>
      <w:r w:rsidRPr="00F35766">
        <w:rPr>
          <w:rFonts w:ascii="Times New Roman" w:cs="Times New Roman"/>
          <w:color w:val="auto"/>
          <w:sz w:val="28"/>
          <w:szCs w:val="28"/>
        </w:rPr>
        <w:t>一</w:t>
      </w:r>
      <w:proofErr w:type="gramEnd"/>
      <w:r w:rsidRPr="00F35766">
        <w:rPr>
          <w:rFonts w:ascii="Times New Roman" w:cs="Times New Roman"/>
          <w:bCs/>
          <w:color w:val="auto"/>
          <w:sz w:val="28"/>
          <w:szCs w:val="28"/>
        </w:rPr>
        <w:t>)</w:t>
      </w:r>
      <w:r>
        <w:rPr>
          <w:rFonts w:ascii="Times New Roman" w:cs="Times New Roman"/>
          <w:bCs/>
          <w:color w:val="auto"/>
          <w:sz w:val="28"/>
          <w:szCs w:val="28"/>
        </w:rPr>
        <w:tab/>
      </w:r>
      <w:r w:rsidRPr="00F35766">
        <w:rPr>
          <w:rFonts w:ascii="Times New Roman" w:cs="Times New Roman"/>
          <w:color w:val="auto"/>
          <w:sz w:val="28"/>
          <w:szCs w:val="28"/>
        </w:rPr>
        <w:t>新聘程序：</w:t>
      </w:r>
      <w:r w:rsidRPr="0068631E">
        <w:rPr>
          <w:rFonts w:hint="eastAsia"/>
          <w:sz w:val="28"/>
          <w:szCs w:val="28"/>
        </w:rPr>
        <w:t>研究人員之聘任應經</w:t>
      </w:r>
      <w:r w:rsidRPr="00C2226E">
        <w:rPr>
          <w:rFonts w:hint="eastAsia"/>
          <w:color w:val="FF0000"/>
          <w:sz w:val="28"/>
          <w:szCs w:val="28"/>
        </w:rPr>
        <w:t>系(所、</w:t>
      </w:r>
      <w:r w:rsidRPr="00FB2F9E">
        <w:rPr>
          <w:rFonts w:hint="eastAsia"/>
          <w:color w:val="FF0000"/>
          <w:sz w:val="28"/>
          <w:szCs w:val="28"/>
          <w:u w:val="single"/>
        </w:rPr>
        <w:t>教育中心、學位學程</w:t>
      </w:r>
      <w:r w:rsidRPr="00C2226E">
        <w:rPr>
          <w:rFonts w:hint="eastAsia"/>
          <w:color w:val="FF0000"/>
          <w:sz w:val="28"/>
          <w:szCs w:val="28"/>
        </w:rPr>
        <w:t>、中心)</w:t>
      </w:r>
      <w:r w:rsidRPr="0068631E">
        <w:rPr>
          <w:rFonts w:hint="eastAsia"/>
          <w:sz w:val="28"/>
          <w:szCs w:val="28"/>
        </w:rPr>
        <w:t>教評會(或相關會議)通過、</w:t>
      </w:r>
      <w:r w:rsidRPr="00C2226E">
        <w:rPr>
          <w:rFonts w:hint="eastAsia"/>
          <w:color w:val="FF0000"/>
          <w:sz w:val="28"/>
          <w:szCs w:val="28"/>
        </w:rPr>
        <w:t>學院</w:t>
      </w:r>
      <w:r w:rsidRPr="00FB2F9E">
        <w:rPr>
          <w:rFonts w:hint="eastAsia"/>
          <w:color w:val="FF0000"/>
          <w:sz w:val="28"/>
          <w:szCs w:val="28"/>
          <w:u w:val="single"/>
        </w:rPr>
        <w:t>（西灣學院、中心、處、室）</w:t>
      </w:r>
      <w:r w:rsidRPr="0068631E">
        <w:rPr>
          <w:rFonts w:hint="eastAsia"/>
          <w:sz w:val="28"/>
          <w:szCs w:val="28"/>
        </w:rPr>
        <w:t>同意後，由研發長召集教務長、</w:t>
      </w:r>
      <w:proofErr w:type="gramStart"/>
      <w:r w:rsidRPr="0068631E">
        <w:rPr>
          <w:rFonts w:hint="eastAsia"/>
          <w:sz w:val="28"/>
          <w:szCs w:val="28"/>
        </w:rPr>
        <w:t>產學處處長</w:t>
      </w:r>
      <w:proofErr w:type="gramEnd"/>
      <w:r w:rsidRPr="0068631E">
        <w:rPr>
          <w:rFonts w:hint="eastAsia"/>
          <w:sz w:val="28"/>
          <w:szCs w:val="28"/>
        </w:rPr>
        <w:t>、各院院長、</w:t>
      </w:r>
      <w:r>
        <w:rPr>
          <w:rFonts w:hint="eastAsia"/>
          <w:color w:val="FF0000"/>
          <w:sz w:val="28"/>
          <w:szCs w:val="28"/>
          <w:u w:val="single"/>
        </w:rPr>
        <w:t>西</w:t>
      </w:r>
      <w:r w:rsidRPr="00FB2F9E">
        <w:rPr>
          <w:rFonts w:hint="eastAsia"/>
          <w:color w:val="FF0000"/>
          <w:sz w:val="28"/>
          <w:szCs w:val="28"/>
          <w:u w:val="single"/>
        </w:rPr>
        <w:t>灣學院院長</w:t>
      </w:r>
      <w:r w:rsidRPr="0068631E">
        <w:rPr>
          <w:rFonts w:hint="eastAsia"/>
          <w:sz w:val="28"/>
          <w:szCs w:val="28"/>
        </w:rPr>
        <w:t>組成審查小組進行審查。通過</w:t>
      </w:r>
      <w:proofErr w:type="gramStart"/>
      <w:r w:rsidRPr="0068631E">
        <w:rPr>
          <w:rFonts w:hint="eastAsia"/>
          <w:sz w:val="28"/>
          <w:szCs w:val="28"/>
        </w:rPr>
        <w:t>後送校教</w:t>
      </w:r>
      <w:proofErr w:type="gramEnd"/>
      <w:r w:rsidRPr="0068631E">
        <w:rPr>
          <w:rFonts w:hint="eastAsia"/>
          <w:sz w:val="28"/>
          <w:szCs w:val="28"/>
        </w:rPr>
        <w:t>評會備查。惟已獲政府部會審查通過之計畫研究人員，或以單位自籌經費經專案簽准聘任之研究人員，得</w:t>
      </w:r>
      <w:proofErr w:type="gramStart"/>
      <w:r w:rsidRPr="0068631E">
        <w:rPr>
          <w:rFonts w:hint="eastAsia"/>
          <w:sz w:val="28"/>
          <w:szCs w:val="28"/>
        </w:rPr>
        <w:t>逕</w:t>
      </w:r>
      <w:proofErr w:type="gramEnd"/>
      <w:r w:rsidRPr="0068631E">
        <w:rPr>
          <w:rFonts w:hint="eastAsia"/>
          <w:sz w:val="28"/>
          <w:szCs w:val="28"/>
        </w:rPr>
        <w:t>送審查小組備查</w:t>
      </w:r>
      <w:r w:rsidRPr="00F35766">
        <w:rPr>
          <w:rFonts w:ascii="Times New Roman" w:cs="Times New Roman"/>
          <w:color w:val="auto"/>
          <w:sz w:val="28"/>
          <w:szCs w:val="28"/>
        </w:rPr>
        <w:t>。</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lastRenderedPageBreak/>
        <w:t>1.</w:t>
      </w:r>
      <w:r w:rsidR="008C2CAF">
        <w:rPr>
          <w:rFonts w:ascii="Times New Roman" w:cs="Times New Roman"/>
          <w:color w:val="auto"/>
          <w:sz w:val="28"/>
          <w:szCs w:val="28"/>
        </w:rPr>
        <w:tab/>
      </w:r>
      <w:r w:rsidRPr="008C2CAF">
        <w:rPr>
          <w:rFonts w:ascii="Times New Roman" w:cs="Times New Roman"/>
          <w:color w:val="auto"/>
          <w:sz w:val="28"/>
          <w:szCs w:val="28"/>
        </w:rPr>
        <w:t>Procedure for new employment: The employment case shall be approved first by the individual department (institute, education center</w:t>
      </w:r>
      <w:r w:rsidR="007D13FA">
        <w:rPr>
          <w:rFonts w:ascii="Times New Roman" w:cs="Times New Roman"/>
          <w:color w:val="auto"/>
          <w:sz w:val="28"/>
          <w:szCs w:val="28"/>
        </w:rPr>
        <w:t>, or degree program</w:t>
      </w:r>
      <w:r w:rsidRPr="008C2CAF">
        <w:rPr>
          <w:rFonts w:ascii="Times New Roman" w:cs="Times New Roman"/>
          <w:color w:val="auto"/>
          <w:sz w:val="28"/>
          <w:szCs w:val="28"/>
        </w:rPr>
        <w:t xml:space="preserve">, center) Faculty Evaluation Committee (or in </w:t>
      </w:r>
      <w:r w:rsidR="008528D7">
        <w:rPr>
          <w:rFonts w:ascii="Times New Roman" w:cs="Times New Roman"/>
          <w:color w:val="auto"/>
          <w:sz w:val="28"/>
          <w:szCs w:val="28"/>
        </w:rPr>
        <w:t xml:space="preserve">a </w:t>
      </w:r>
      <w:r w:rsidRPr="008C2CAF">
        <w:rPr>
          <w:rFonts w:ascii="Times New Roman" w:cs="Times New Roman"/>
          <w:color w:val="auto"/>
          <w:sz w:val="28"/>
          <w:szCs w:val="28"/>
        </w:rPr>
        <w:t>relevant meeting) and approved next by the college (Si-Wan College, center, office, division) Faculty Evaluation Committee. Afterwards, Vice President of Research and D</w:t>
      </w:r>
      <w:r w:rsidR="008528D7">
        <w:rPr>
          <w:rFonts w:ascii="Times New Roman" w:cs="Times New Roman"/>
          <w:color w:val="auto"/>
          <w:sz w:val="28"/>
          <w:szCs w:val="28"/>
        </w:rPr>
        <w:t>evelopment shall organize an evalu</w:t>
      </w:r>
      <w:r w:rsidRPr="008C2CAF">
        <w:rPr>
          <w:rFonts w:ascii="Times New Roman" w:cs="Times New Roman"/>
          <w:color w:val="auto"/>
          <w:sz w:val="28"/>
          <w:szCs w:val="28"/>
        </w:rPr>
        <w:t xml:space="preserve">ation team consisting </w:t>
      </w:r>
      <w:r w:rsidR="008528D7">
        <w:rPr>
          <w:rFonts w:ascii="Times New Roman" w:cs="Times New Roman"/>
          <w:color w:val="auto"/>
          <w:sz w:val="28"/>
          <w:szCs w:val="28"/>
        </w:rPr>
        <w:t xml:space="preserve">of </w:t>
      </w:r>
      <w:r w:rsidRPr="008C2CAF">
        <w:rPr>
          <w:rFonts w:ascii="Times New Roman" w:cs="Times New Roman"/>
          <w:color w:val="auto"/>
          <w:sz w:val="28"/>
          <w:szCs w:val="28"/>
        </w:rPr>
        <w:t xml:space="preserve">Vice President of Academic Affairs, Vice President of the Office of Global Industry-Academe Collaboration and Advancement, Deans of each college, and Dean of Si-Wan College </w:t>
      </w:r>
      <w:r w:rsidR="00CD524B">
        <w:rPr>
          <w:rFonts w:ascii="Times New Roman" w:cs="Times New Roman"/>
          <w:color w:val="auto"/>
          <w:sz w:val="28"/>
          <w:szCs w:val="28"/>
        </w:rPr>
        <w:t xml:space="preserve">as members </w:t>
      </w:r>
      <w:r w:rsidRPr="008C2CAF">
        <w:rPr>
          <w:rFonts w:ascii="Times New Roman" w:cs="Times New Roman"/>
          <w:color w:val="auto"/>
          <w:sz w:val="28"/>
          <w:szCs w:val="28"/>
        </w:rPr>
        <w:t xml:space="preserve">for evaluating the employment case. </w:t>
      </w:r>
      <w:r w:rsidR="000950EC">
        <w:rPr>
          <w:rFonts w:ascii="Times New Roman" w:cs="Times New Roman"/>
          <w:color w:val="auto"/>
          <w:sz w:val="28"/>
          <w:szCs w:val="28"/>
        </w:rPr>
        <w:t>Cases approved by the said evaluation team</w:t>
      </w:r>
      <w:r w:rsidRPr="008C2CAF">
        <w:rPr>
          <w:rFonts w:ascii="Times New Roman" w:cs="Times New Roman"/>
          <w:color w:val="auto"/>
          <w:sz w:val="28"/>
          <w:szCs w:val="28"/>
        </w:rPr>
        <w:t xml:space="preserve"> shall be delivered to the University Faculty Evaluation Committee for future reference. Cases concerning research personnel </w:t>
      </w:r>
      <w:r w:rsidR="000950EC">
        <w:rPr>
          <w:rFonts w:ascii="Times New Roman" w:cs="Times New Roman"/>
          <w:color w:val="auto"/>
          <w:sz w:val="28"/>
          <w:szCs w:val="28"/>
        </w:rPr>
        <w:t>employed</w:t>
      </w:r>
      <w:r w:rsidRPr="008C2CAF">
        <w:rPr>
          <w:rFonts w:ascii="Times New Roman" w:cs="Times New Roman"/>
          <w:color w:val="auto"/>
          <w:sz w:val="28"/>
          <w:szCs w:val="28"/>
        </w:rPr>
        <w:t xml:space="preserve"> in projects granted by various governmental agencies, or research personnel who will be employed using the self-generated revenue of the employing Units and the cases have been specially approved shall be delivered directly to the said evalua</w:t>
      </w:r>
      <w:r w:rsidR="00524625">
        <w:rPr>
          <w:rFonts w:ascii="Times New Roman" w:cs="Times New Roman"/>
          <w:color w:val="auto"/>
          <w:sz w:val="28"/>
          <w:szCs w:val="28"/>
        </w:rPr>
        <w:t>tion team for future reference.</w:t>
      </w:r>
    </w:p>
    <w:p w:rsidR="003229ED" w:rsidRPr="00F35766" w:rsidRDefault="003229ED" w:rsidP="003229ED">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bCs/>
          <w:color w:val="auto"/>
          <w:sz w:val="28"/>
          <w:szCs w:val="28"/>
        </w:rPr>
        <w:t>(</w:t>
      </w:r>
      <w:r w:rsidRPr="00F35766">
        <w:rPr>
          <w:rFonts w:ascii="Times New Roman" w:cs="Times New Roman"/>
          <w:color w:val="auto"/>
          <w:sz w:val="28"/>
          <w:szCs w:val="28"/>
        </w:rPr>
        <w:t>二</w:t>
      </w:r>
      <w:r w:rsidRPr="00F35766">
        <w:rPr>
          <w:rFonts w:ascii="Times New Roman" w:cs="Times New Roman"/>
          <w:bCs/>
          <w:color w:val="auto"/>
          <w:sz w:val="28"/>
          <w:szCs w:val="28"/>
        </w:rPr>
        <w:t>)</w:t>
      </w:r>
      <w:r>
        <w:rPr>
          <w:rFonts w:ascii="Times New Roman" w:cs="Times New Roman"/>
          <w:bCs/>
          <w:color w:val="auto"/>
          <w:sz w:val="28"/>
          <w:szCs w:val="28"/>
        </w:rPr>
        <w:tab/>
      </w:r>
      <w:r w:rsidRPr="00F35766">
        <w:rPr>
          <w:rFonts w:ascii="Times New Roman" w:cs="Times New Roman"/>
          <w:color w:val="auto"/>
          <w:sz w:val="28"/>
          <w:szCs w:val="28"/>
        </w:rPr>
        <w:t>續聘程序：依前款新聘程序辦理，</w:t>
      </w:r>
      <w:proofErr w:type="gramStart"/>
      <w:r w:rsidRPr="00F35766">
        <w:rPr>
          <w:rFonts w:ascii="Times New Roman" w:cs="Times New Roman"/>
          <w:color w:val="auto"/>
          <w:sz w:val="28"/>
          <w:szCs w:val="28"/>
        </w:rPr>
        <w:t>提校教</w:t>
      </w:r>
      <w:proofErr w:type="gramEnd"/>
      <w:r w:rsidRPr="00F35766">
        <w:rPr>
          <w:rFonts w:ascii="Times New Roman" w:cs="Times New Roman"/>
          <w:color w:val="auto"/>
          <w:sz w:val="28"/>
          <w:szCs w:val="28"/>
        </w:rPr>
        <w:t>評會備查。</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2.</w:t>
      </w:r>
      <w:r w:rsidR="008C2CAF">
        <w:rPr>
          <w:rFonts w:ascii="Times New Roman" w:cs="Times New Roman"/>
          <w:color w:val="auto"/>
          <w:sz w:val="28"/>
          <w:szCs w:val="28"/>
        </w:rPr>
        <w:tab/>
      </w:r>
      <w:r w:rsidRPr="008C2CAF">
        <w:rPr>
          <w:rFonts w:ascii="Times New Roman" w:cs="Times New Roman"/>
          <w:color w:val="auto"/>
          <w:sz w:val="28"/>
          <w:szCs w:val="28"/>
        </w:rPr>
        <w:t>Procedure for renewed employment: The employment case shall be handled in accordance with the provisions stipulated for renewed employment in the preceding subparagraph. The employment case shall be delivered to the University Faculty Evaluation Committee for future reference.</w:t>
      </w:r>
    </w:p>
    <w:p w:rsidR="003229ED" w:rsidRPr="00F35766" w:rsidRDefault="003229ED" w:rsidP="003229ED">
      <w:pPr>
        <w:pStyle w:val="Default"/>
        <w:spacing w:line="400" w:lineRule="exact"/>
        <w:ind w:leftChars="355" w:left="1560" w:hangingChars="253" w:hanging="708"/>
        <w:rPr>
          <w:rFonts w:ascii="Times New Roman" w:cs="Times New Roman"/>
          <w:color w:val="auto"/>
          <w:sz w:val="28"/>
          <w:szCs w:val="28"/>
        </w:rPr>
      </w:pPr>
      <w:r w:rsidRPr="00F35766">
        <w:rPr>
          <w:rFonts w:ascii="Times New Roman" w:cs="Times New Roman"/>
          <w:bCs/>
          <w:color w:val="auto"/>
          <w:sz w:val="28"/>
          <w:szCs w:val="28"/>
        </w:rPr>
        <w:t>(</w:t>
      </w:r>
      <w:r w:rsidRPr="00F35766">
        <w:rPr>
          <w:rFonts w:ascii="Times New Roman" w:cs="Times New Roman"/>
          <w:color w:val="auto"/>
          <w:sz w:val="28"/>
          <w:szCs w:val="28"/>
        </w:rPr>
        <w:t>三</w:t>
      </w:r>
      <w:r w:rsidRPr="00F35766">
        <w:rPr>
          <w:rFonts w:ascii="Times New Roman" w:cs="Times New Roman"/>
          <w:bCs/>
          <w:color w:val="auto"/>
          <w:sz w:val="28"/>
          <w:szCs w:val="28"/>
        </w:rPr>
        <w:t>)</w:t>
      </w:r>
      <w:r>
        <w:rPr>
          <w:rFonts w:ascii="Times New Roman" w:cs="Times New Roman"/>
          <w:bCs/>
          <w:color w:val="auto"/>
          <w:sz w:val="28"/>
          <w:szCs w:val="28"/>
        </w:rPr>
        <w:tab/>
      </w:r>
      <w:r w:rsidRPr="00F35766">
        <w:rPr>
          <w:rFonts w:ascii="Times New Roman" w:cs="Times New Roman"/>
          <w:color w:val="auto"/>
          <w:sz w:val="28"/>
          <w:szCs w:val="28"/>
        </w:rPr>
        <w:t>續聘條件：</w:t>
      </w:r>
      <w:r w:rsidRPr="00F35766">
        <w:rPr>
          <w:rFonts w:ascii="Times New Roman" w:cs="Times New Roman"/>
          <w:color w:val="auto"/>
          <w:sz w:val="28"/>
          <w:szCs w:val="28"/>
        </w:rPr>
        <w:t xml:space="preserve"> </w:t>
      </w:r>
    </w:p>
    <w:p w:rsidR="00FB2F9E" w:rsidRPr="008C2CAF" w:rsidRDefault="00FB2F9E" w:rsidP="00710424">
      <w:pPr>
        <w:pStyle w:val="Default"/>
        <w:spacing w:beforeLines="25" w:before="90" w:line="276" w:lineRule="auto"/>
        <w:ind w:leftChars="354" w:left="1276" w:hangingChars="152" w:hanging="426"/>
        <w:rPr>
          <w:rFonts w:ascii="Times New Roman" w:cs="Times New Roman"/>
          <w:color w:val="auto"/>
          <w:sz w:val="28"/>
          <w:szCs w:val="28"/>
        </w:rPr>
      </w:pPr>
      <w:r w:rsidRPr="008C2CAF">
        <w:rPr>
          <w:rFonts w:ascii="Times New Roman" w:cs="Times New Roman"/>
          <w:color w:val="auto"/>
          <w:sz w:val="28"/>
          <w:szCs w:val="28"/>
        </w:rPr>
        <w:t>3.</w:t>
      </w:r>
      <w:r w:rsidR="008C2CAF">
        <w:rPr>
          <w:rFonts w:ascii="Times New Roman" w:cs="Times New Roman"/>
          <w:color w:val="auto"/>
          <w:sz w:val="28"/>
          <w:szCs w:val="28"/>
        </w:rPr>
        <w:tab/>
      </w:r>
      <w:r w:rsidRPr="008C2CAF">
        <w:rPr>
          <w:rFonts w:ascii="Times New Roman" w:cs="Times New Roman"/>
          <w:color w:val="auto"/>
          <w:sz w:val="28"/>
          <w:szCs w:val="28"/>
        </w:rPr>
        <w:t>Con</w:t>
      </w:r>
      <w:r w:rsidR="00524625">
        <w:rPr>
          <w:rFonts w:ascii="Times New Roman" w:cs="Times New Roman"/>
          <w:color w:val="auto"/>
          <w:sz w:val="28"/>
          <w:szCs w:val="28"/>
        </w:rPr>
        <w:t>ditions for renewed employment:</w:t>
      </w:r>
    </w:p>
    <w:p w:rsidR="003229ED" w:rsidRPr="00F35766" w:rsidRDefault="003229ED" w:rsidP="003229ED">
      <w:pPr>
        <w:pStyle w:val="Default"/>
        <w:spacing w:line="400" w:lineRule="exact"/>
        <w:ind w:leftChars="651" w:left="1842" w:hangingChars="100" w:hanging="280"/>
        <w:rPr>
          <w:rFonts w:ascii="Times New Roman" w:cs="Times New Roman"/>
          <w:color w:val="auto"/>
          <w:sz w:val="28"/>
          <w:szCs w:val="28"/>
        </w:rPr>
      </w:pPr>
      <w:r w:rsidRPr="00F35766">
        <w:rPr>
          <w:rFonts w:ascii="Times New Roman" w:cs="Times New Roman"/>
          <w:bCs/>
          <w:color w:val="auto"/>
          <w:sz w:val="28"/>
          <w:szCs w:val="28"/>
        </w:rPr>
        <w:t>1</w:t>
      </w:r>
      <w:r>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服務滿一年以上未滿二年，表現符合第一項第三款第一目之</w:t>
      </w:r>
      <w:r w:rsidRPr="00F35766">
        <w:rPr>
          <w:rFonts w:ascii="Times New Roman" w:cs="Times New Roman"/>
          <w:bCs/>
          <w:color w:val="auto"/>
          <w:sz w:val="28"/>
          <w:szCs w:val="28"/>
        </w:rPr>
        <w:t>(1)</w:t>
      </w:r>
      <w:r w:rsidRPr="00F35766">
        <w:rPr>
          <w:rFonts w:ascii="Times New Roman" w:cs="Times New Roman"/>
          <w:color w:val="auto"/>
          <w:sz w:val="28"/>
          <w:szCs w:val="28"/>
        </w:rPr>
        <w:t>或</w:t>
      </w:r>
      <w:r w:rsidRPr="00F35766">
        <w:rPr>
          <w:rFonts w:ascii="Times New Roman" w:cs="Times New Roman"/>
          <w:bCs/>
          <w:color w:val="auto"/>
          <w:sz w:val="28"/>
          <w:szCs w:val="28"/>
        </w:rPr>
        <w:t>(2)</w:t>
      </w:r>
      <w:r w:rsidRPr="00F35766">
        <w:rPr>
          <w:rFonts w:ascii="Times New Roman" w:cs="Times New Roman"/>
          <w:color w:val="auto"/>
          <w:sz w:val="28"/>
          <w:szCs w:val="28"/>
        </w:rPr>
        <w:t>者。</w:t>
      </w:r>
      <w:r w:rsidRPr="00F35766">
        <w:rPr>
          <w:rFonts w:ascii="Times New Roman" w:cs="Times New Roman"/>
          <w:color w:val="auto"/>
          <w:sz w:val="28"/>
          <w:szCs w:val="28"/>
        </w:rPr>
        <w:t xml:space="preserve"> </w:t>
      </w:r>
    </w:p>
    <w:p w:rsidR="00FB2F9E" w:rsidRPr="008C2CAF" w:rsidRDefault="00FB2F9E" w:rsidP="004F27AE">
      <w:pPr>
        <w:pStyle w:val="Default"/>
        <w:spacing w:beforeLines="25" w:before="90" w:line="276" w:lineRule="auto"/>
        <w:ind w:leftChars="710" w:left="2127" w:hangingChars="151" w:hanging="423"/>
        <w:rPr>
          <w:rFonts w:ascii="Times New Roman" w:cs="Times New Roman"/>
          <w:color w:val="auto"/>
          <w:sz w:val="28"/>
          <w:szCs w:val="28"/>
        </w:rPr>
      </w:pPr>
      <w:r w:rsidRPr="008C2CAF">
        <w:rPr>
          <w:rFonts w:ascii="Times New Roman" w:cs="Times New Roman"/>
          <w:color w:val="auto"/>
          <w:sz w:val="28"/>
          <w:szCs w:val="28"/>
        </w:rPr>
        <w:t>(1).</w:t>
      </w:r>
      <w:r w:rsidR="002F0C5B">
        <w:rPr>
          <w:rFonts w:ascii="Times New Roman" w:cs="Times New Roman"/>
          <w:color w:val="auto"/>
          <w:sz w:val="28"/>
          <w:szCs w:val="28"/>
        </w:rPr>
        <w:tab/>
      </w:r>
      <w:r w:rsidR="000950EC">
        <w:rPr>
          <w:rFonts w:ascii="Times New Roman" w:cs="Times New Roman"/>
          <w:color w:val="auto"/>
          <w:sz w:val="28"/>
          <w:szCs w:val="28"/>
        </w:rPr>
        <w:t>P</w:t>
      </w:r>
      <w:r w:rsidRPr="008C2CAF">
        <w:rPr>
          <w:rFonts w:ascii="Times New Roman" w:cs="Times New Roman"/>
          <w:color w:val="auto"/>
          <w:sz w:val="28"/>
          <w:szCs w:val="28"/>
        </w:rPr>
        <w:t>ersonnel who have been employed for one year or longer but less than two years and their performance meets the requirement in Item 1-i or 1-ii, Subparagraph 3 in Paragraph 1 ma</w:t>
      </w:r>
      <w:r w:rsidR="00524625">
        <w:rPr>
          <w:rFonts w:ascii="Times New Roman" w:cs="Times New Roman"/>
          <w:color w:val="auto"/>
          <w:sz w:val="28"/>
          <w:szCs w:val="28"/>
        </w:rPr>
        <w:t>y apply for renewed employment.</w:t>
      </w:r>
    </w:p>
    <w:p w:rsidR="003229ED" w:rsidRPr="00F35766" w:rsidRDefault="003229ED" w:rsidP="003229ED">
      <w:pPr>
        <w:pStyle w:val="Default"/>
        <w:spacing w:line="400" w:lineRule="exact"/>
        <w:ind w:leftChars="651" w:left="1842" w:hangingChars="100" w:hanging="280"/>
        <w:rPr>
          <w:rFonts w:ascii="Times New Roman" w:cs="Times New Roman"/>
          <w:color w:val="auto"/>
          <w:sz w:val="28"/>
          <w:szCs w:val="28"/>
        </w:rPr>
      </w:pPr>
      <w:r w:rsidRPr="00F35766">
        <w:rPr>
          <w:rFonts w:ascii="Times New Roman" w:cs="Times New Roman"/>
          <w:bCs/>
          <w:color w:val="auto"/>
          <w:sz w:val="28"/>
          <w:szCs w:val="28"/>
        </w:rPr>
        <w:t>2</w:t>
      </w:r>
      <w:r>
        <w:rPr>
          <w:rFonts w:ascii="Times New Roman" w:cs="Times New Roman"/>
          <w:color w:val="auto"/>
          <w:sz w:val="28"/>
          <w:szCs w:val="28"/>
        </w:rPr>
        <w:t>.</w:t>
      </w:r>
      <w:r>
        <w:rPr>
          <w:rFonts w:ascii="Times New Roman" w:cs="Times New Roman"/>
          <w:color w:val="auto"/>
          <w:sz w:val="28"/>
          <w:szCs w:val="28"/>
        </w:rPr>
        <w:tab/>
      </w:r>
      <w:r w:rsidRPr="00F35766">
        <w:rPr>
          <w:rFonts w:ascii="Times New Roman" w:cs="Times New Roman"/>
          <w:color w:val="auto"/>
          <w:sz w:val="28"/>
          <w:szCs w:val="28"/>
        </w:rPr>
        <w:t>服務滿二年以上，符合第一項第三款第一目之</w:t>
      </w:r>
      <w:r w:rsidRPr="00F35766">
        <w:rPr>
          <w:rFonts w:ascii="Times New Roman" w:cs="Times New Roman"/>
          <w:bCs/>
          <w:color w:val="auto"/>
          <w:sz w:val="28"/>
          <w:szCs w:val="28"/>
        </w:rPr>
        <w:t>(1)</w:t>
      </w:r>
      <w:r w:rsidRPr="00F35766">
        <w:rPr>
          <w:rFonts w:ascii="Times New Roman" w:cs="Times New Roman"/>
          <w:color w:val="auto"/>
          <w:sz w:val="28"/>
          <w:szCs w:val="28"/>
        </w:rPr>
        <w:t>及</w:t>
      </w:r>
      <w:r w:rsidRPr="00F35766">
        <w:rPr>
          <w:rFonts w:ascii="Times New Roman" w:cs="Times New Roman"/>
          <w:bCs/>
          <w:color w:val="auto"/>
          <w:sz w:val="28"/>
          <w:szCs w:val="28"/>
        </w:rPr>
        <w:t>(2)</w:t>
      </w:r>
      <w:r w:rsidRPr="00F35766">
        <w:rPr>
          <w:rFonts w:ascii="Times New Roman" w:cs="Times New Roman"/>
          <w:color w:val="auto"/>
          <w:sz w:val="28"/>
          <w:szCs w:val="28"/>
        </w:rPr>
        <w:t>者，</w:t>
      </w:r>
      <w:proofErr w:type="gramStart"/>
      <w:r w:rsidRPr="00F35766">
        <w:rPr>
          <w:rFonts w:ascii="Times New Roman" w:cs="Times New Roman"/>
          <w:color w:val="auto"/>
          <w:sz w:val="28"/>
          <w:szCs w:val="28"/>
        </w:rPr>
        <w:t>提聘單位</w:t>
      </w:r>
      <w:proofErr w:type="gramEnd"/>
      <w:r w:rsidRPr="00F35766">
        <w:rPr>
          <w:rFonts w:ascii="Times New Roman" w:cs="Times New Roman"/>
          <w:color w:val="auto"/>
          <w:sz w:val="28"/>
          <w:szCs w:val="28"/>
        </w:rPr>
        <w:t>得申請續聘。</w:t>
      </w:r>
      <w:r w:rsidRPr="00F35766">
        <w:rPr>
          <w:rFonts w:ascii="Times New Roman" w:cs="Times New Roman"/>
          <w:color w:val="auto"/>
          <w:sz w:val="28"/>
          <w:szCs w:val="28"/>
        </w:rPr>
        <w:t xml:space="preserve"> </w:t>
      </w:r>
    </w:p>
    <w:p w:rsidR="00FB2F9E" w:rsidRPr="008C2CAF" w:rsidRDefault="00FB2F9E" w:rsidP="004F27AE">
      <w:pPr>
        <w:pStyle w:val="Default"/>
        <w:spacing w:beforeLines="25" w:before="90" w:line="276" w:lineRule="auto"/>
        <w:ind w:leftChars="710" w:left="2127" w:hangingChars="151" w:hanging="423"/>
        <w:rPr>
          <w:rFonts w:ascii="Times New Roman" w:cs="Times New Roman"/>
          <w:color w:val="auto"/>
          <w:sz w:val="28"/>
          <w:szCs w:val="28"/>
        </w:rPr>
      </w:pPr>
      <w:r w:rsidRPr="008C2CAF">
        <w:rPr>
          <w:rFonts w:ascii="Times New Roman" w:cs="Times New Roman"/>
          <w:color w:val="auto"/>
          <w:sz w:val="28"/>
          <w:szCs w:val="28"/>
        </w:rPr>
        <w:t>(2)</w:t>
      </w:r>
      <w:r w:rsidR="002F0C5B">
        <w:rPr>
          <w:rFonts w:ascii="Times New Roman" w:cs="Times New Roman"/>
          <w:color w:val="auto"/>
          <w:sz w:val="28"/>
          <w:szCs w:val="28"/>
        </w:rPr>
        <w:t>.</w:t>
      </w:r>
      <w:r w:rsidR="002F0C5B">
        <w:rPr>
          <w:rFonts w:ascii="Times New Roman" w:cs="Times New Roman"/>
          <w:color w:val="auto"/>
          <w:sz w:val="28"/>
          <w:szCs w:val="28"/>
        </w:rPr>
        <w:tab/>
      </w:r>
      <w:r w:rsidRPr="008C2CAF">
        <w:rPr>
          <w:rFonts w:ascii="Times New Roman" w:cs="Times New Roman"/>
          <w:color w:val="auto"/>
          <w:sz w:val="28"/>
          <w:szCs w:val="28"/>
        </w:rPr>
        <w:t xml:space="preserve">The employing Units may apply for renewed employment for the </w:t>
      </w:r>
      <w:r w:rsidRPr="008C2CAF">
        <w:rPr>
          <w:rFonts w:ascii="Times New Roman" w:cs="Times New Roman"/>
          <w:color w:val="auto"/>
          <w:sz w:val="28"/>
          <w:szCs w:val="28"/>
        </w:rPr>
        <w:lastRenderedPageBreak/>
        <w:t>research personnel who have been employed for more than two years and their performance meets the requirements in Items 1-i and 1-ii,</w:t>
      </w:r>
      <w:r w:rsidR="00524625">
        <w:rPr>
          <w:rFonts w:ascii="Times New Roman" w:cs="Times New Roman"/>
          <w:color w:val="auto"/>
          <w:sz w:val="28"/>
          <w:szCs w:val="28"/>
        </w:rPr>
        <w:t xml:space="preserve"> Subparagraph 3 in Paragraph 1.</w:t>
      </w:r>
    </w:p>
    <w:p w:rsidR="003229ED" w:rsidRPr="00F35766" w:rsidRDefault="003229ED" w:rsidP="003229ED">
      <w:pPr>
        <w:pStyle w:val="Default"/>
        <w:spacing w:line="400" w:lineRule="exact"/>
        <w:ind w:leftChars="353" w:left="847" w:firstLineChars="1" w:firstLine="3"/>
        <w:rPr>
          <w:rFonts w:ascii="Times New Roman" w:cs="Times New Roman"/>
          <w:color w:val="auto"/>
          <w:sz w:val="28"/>
          <w:szCs w:val="28"/>
        </w:rPr>
      </w:pPr>
      <w:r w:rsidRPr="00F35766">
        <w:rPr>
          <w:rFonts w:ascii="Times New Roman" w:cs="Times New Roman"/>
          <w:color w:val="auto"/>
          <w:sz w:val="28"/>
          <w:szCs w:val="28"/>
        </w:rPr>
        <w:t>博士後研究人員續聘條件依第七點第三項規定辦理之。</w:t>
      </w:r>
      <w:r w:rsidRPr="00F35766">
        <w:rPr>
          <w:rFonts w:ascii="Times New Roman" w:cs="Times New Roman"/>
          <w:color w:val="auto"/>
          <w:sz w:val="28"/>
          <w:szCs w:val="28"/>
        </w:rPr>
        <w:t xml:space="preserve"> </w:t>
      </w:r>
    </w:p>
    <w:p w:rsidR="00FB2F9E" w:rsidRPr="008C2CAF" w:rsidRDefault="004B71BD" w:rsidP="00710424">
      <w:pPr>
        <w:pStyle w:val="Default"/>
        <w:spacing w:beforeLines="25" w:before="90" w:line="276" w:lineRule="auto"/>
        <w:ind w:leftChars="354" w:left="851" w:hanging="1"/>
        <w:rPr>
          <w:rFonts w:ascii="Times New Roman" w:cs="Times New Roman"/>
          <w:color w:val="auto"/>
          <w:sz w:val="28"/>
          <w:szCs w:val="28"/>
        </w:rPr>
      </w:pPr>
      <w:r>
        <w:rPr>
          <w:rFonts w:ascii="Times New Roman" w:cs="Times New Roman"/>
          <w:color w:val="auto"/>
          <w:sz w:val="28"/>
          <w:szCs w:val="28"/>
        </w:rPr>
        <w:t>Qualifications</w:t>
      </w:r>
      <w:r w:rsidR="00FB2F9E" w:rsidRPr="008C2CAF">
        <w:rPr>
          <w:rFonts w:ascii="Times New Roman" w:cs="Times New Roman"/>
          <w:color w:val="auto"/>
          <w:sz w:val="28"/>
          <w:szCs w:val="28"/>
        </w:rPr>
        <w:t xml:space="preserve"> for renewed employment for postdoctoral fellows shall be handled in accordance with the provisions in Paragr</w:t>
      </w:r>
      <w:r w:rsidR="00524625">
        <w:rPr>
          <w:rFonts w:ascii="Times New Roman" w:cs="Times New Roman"/>
          <w:color w:val="auto"/>
          <w:sz w:val="28"/>
          <w:szCs w:val="28"/>
        </w:rPr>
        <w:t>aph 3 of Article 7.</w:t>
      </w:r>
    </w:p>
    <w:p w:rsidR="003229ED" w:rsidRPr="00F35766" w:rsidRDefault="003229ED" w:rsidP="003229ED">
      <w:pPr>
        <w:pStyle w:val="Default"/>
        <w:spacing w:line="400" w:lineRule="exact"/>
        <w:ind w:leftChars="353" w:left="847" w:firstLineChars="1" w:firstLine="3"/>
        <w:rPr>
          <w:rFonts w:ascii="Times New Roman" w:cs="Times New Roman"/>
          <w:color w:val="auto"/>
          <w:sz w:val="28"/>
          <w:szCs w:val="28"/>
        </w:rPr>
      </w:pPr>
      <w:r w:rsidRPr="00F35766">
        <w:rPr>
          <w:rFonts w:ascii="Times New Roman" w:cs="Times New Roman"/>
          <w:color w:val="auto"/>
          <w:sz w:val="28"/>
          <w:szCs w:val="28"/>
        </w:rPr>
        <w:t>教學人員辦理著作外審之費用，由送審人自行負擔。</w:t>
      </w:r>
      <w:r w:rsidRPr="00F35766">
        <w:rPr>
          <w:rFonts w:ascii="Times New Roman" w:cs="Times New Roman"/>
          <w:color w:val="auto"/>
          <w:sz w:val="28"/>
          <w:szCs w:val="28"/>
        </w:rPr>
        <w:t xml:space="preserve"> </w:t>
      </w:r>
    </w:p>
    <w:p w:rsidR="00FB2F9E" w:rsidRDefault="00FB2F9E" w:rsidP="00710424">
      <w:pPr>
        <w:pStyle w:val="Default"/>
        <w:spacing w:beforeLines="25" w:before="90" w:line="276" w:lineRule="auto"/>
        <w:ind w:leftChars="354" w:left="851" w:hanging="1"/>
        <w:rPr>
          <w:rFonts w:ascii="Times New Roman" w:cs="Times New Roman"/>
          <w:color w:val="auto"/>
          <w:sz w:val="28"/>
          <w:szCs w:val="28"/>
        </w:rPr>
      </w:pPr>
      <w:r w:rsidRPr="008C2CAF">
        <w:rPr>
          <w:rFonts w:ascii="Times New Roman" w:cs="Times New Roman"/>
          <w:color w:val="auto"/>
          <w:sz w:val="28"/>
          <w:szCs w:val="28"/>
        </w:rPr>
        <w:t xml:space="preserve">Expenses incurred for the external review </w:t>
      </w:r>
      <w:r w:rsidR="004B71BD">
        <w:rPr>
          <w:rFonts w:ascii="Times New Roman" w:cs="Times New Roman"/>
          <w:color w:val="auto"/>
          <w:sz w:val="28"/>
          <w:szCs w:val="28"/>
        </w:rPr>
        <w:t>of</w:t>
      </w:r>
      <w:r w:rsidRPr="008C2CAF">
        <w:rPr>
          <w:rFonts w:ascii="Times New Roman" w:cs="Times New Roman"/>
          <w:color w:val="auto"/>
          <w:sz w:val="28"/>
          <w:szCs w:val="28"/>
        </w:rPr>
        <w:t xml:space="preserve"> teaching personnel shall</w:t>
      </w:r>
      <w:r w:rsidR="00524625">
        <w:rPr>
          <w:rFonts w:ascii="Times New Roman" w:cs="Times New Roman"/>
          <w:color w:val="auto"/>
          <w:sz w:val="28"/>
          <w:szCs w:val="28"/>
        </w:rPr>
        <w:t xml:space="preserve"> be paid for by the applicants.</w:t>
      </w:r>
    </w:p>
    <w:p w:rsidR="00524625" w:rsidRPr="008C2CAF" w:rsidRDefault="00524625" w:rsidP="00524625">
      <w:pPr>
        <w:pStyle w:val="Default"/>
        <w:spacing w:line="276" w:lineRule="auto"/>
        <w:ind w:leftChars="354" w:left="851" w:hanging="1"/>
        <w:rPr>
          <w:rFonts w:ascii="Times New Roman" w:cs="Times New Roman"/>
          <w:color w:val="auto"/>
          <w:sz w:val="28"/>
          <w:szCs w:val="28"/>
        </w:rPr>
      </w:pPr>
    </w:p>
    <w:p w:rsidR="00122558" w:rsidRPr="00F35766" w:rsidRDefault="00122558" w:rsidP="00122558">
      <w:pPr>
        <w:pStyle w:val="Default"/>
        <w:spacing w:line="400" w:lineRule="exact"/>
        <w:ind w:left="848" w:hangingChars="303" w:hanging="848"/>
        <w:rPr>
          <w:rFonts w:ascii="Times New Roman" w:cs="Times New Roman"/>
          <w:color w:val="auto"/>
          <w:sz w:val="28"/>
          <w:szCs w:val="28"/>
        </w:rPr>
      </w:pPr>
      <w:r w:rsidRPr="00F35766">
        <w:rPr>
          <w:rFonts w:ascii="Times New Roman" w:cs="Times New Roman"/>
          <w:color w:val="auto"/>
          <w:sz w:val="28"/>
          <w:szCs w:val="28"/>
        </w:rPr>
        <w:t>九、</w:t>
      </w:r>
      <w:r>
        <w:rPr>
          <w:rFonts w:ascii="Times New Roman" w:cs="Times New Roman"/>
          <w:color w:val="auto"/>
          <w:sz w:val="28"/>
          <w:szCs w:val="28"/>
        </w:rPr>
        <w:tab/>
      </w:r>
      <w:r w:rsidRPr="00F35766">
        <w:rPr>
          <w:rFonts w:ascii="Times New Roman" w:cs="Times New Roman"/>
          <w:color w:val="auto"/>
          <w:sz w:val="28"/>
          <w:szCs w:val="28"/>
        </w:rPr>
        <w:t>教學人員參加編制內專任教師甄選時，依新聘專任教師之程序重新審查，免辦理著作外審。但聘任時未辦理著作外審者，不在此限。</w:t>
      </w:r>
      <w:r w:rsidRPr="00F35766">
        <w:rPr>
          <w:rFonts w:ascii="Times New Roman" w:cs="Times New Roman"/>
          <w:color w:val="auto"/>
          <w:sz w:val="28"/>
          <w:szCs w:val="28"/>
        </w:rPr>
        <w:t xml:space="preserve"> </w:t>
      </w:r>
    </w:p>
    <w:p w:rsidR="00FB2F9E" w:rsidRPr="008C2CAF" w:rsidRDefault="00FB2F9E" w:rsidP="00524625">
      <w:pPr>
        <w:pStyle w:val="Default"/>
        <w:spacing w:line="276" w:lineRule="auto"/>
        <w:ind w:left="848" w:hangingChars="303" w:hanging="848"/>
        <w:rPr>
          <w:rFonts w:ascii="Times New Roman" w:cs="Times New Roman"/>
          <w:color w:val="auto"/>
          <w:sz w:val="28"/>
          <w:szCs w:val="28"/>
        </w:rPr>
      </w:pPr>
      <w:r w:rsidRPr="008C2CAF">
        <w:rPr>
          <w:rFonts w:ascii="Times New Roman" w:cs="Times New Roman"/>
          <w:color w:val="auto"/>
          <w:sz w:val="28"/>
          <w:szCs w:val="28"/>
        </w:rPr>
        <w:t>IX.</w:t>
      </w:r>
      <w:r w:rsidR="008C2CAF">
        <w:rPr>
          <w:rFonts w:ascii="Times New Roman" w:cs="Times New Roman"/>
          <w:color w:val="auto"/>
          <w:sz w:val="28"/>
          <w:szCs w:val="28"/>
        </w:rPr>
        <w:tab/>
      </w:r>
      <w:r w:rsidRPr="008C2CAF">
        <w:rPr>
          <w:rFonts w:ascii="Times New Roman" w:cs="Times New Roman"/>
          <w:color w:val="auto"/>
          <w:sz w:val="28"/>
          <w:szCs w:val="28"/>
        </w:rPr>
        <w:t xml:space="preserve">Cases concerning teaching personnel participating in the selection for full-time faculty positions within the manning quota of NSYSU shall be handled in accordance with the procedure, excluding the external review of the applicants’ academic works, stipulated for the appointment of new full-time faculty members. The academic works of the teaching personnel </w:t>
      </w:r>
      <w:r w:rsidR="004B71BD">
        <w:rPr>
          <w:rFonts w:ascii="Times New Roman" w:cs="Times New Roman"/>
          <w:color w:val="auto"/>
          <w:sz w:val="28"/>
          <w:szCs w:val="28"/>
        </w:rPr>
        <w:t>shall be subject</w:t>
      </w:r>
      <w:r w:rsidRPr="008C2CAF">
        <w:rPr>
          <w:rFonts w:ascii="Times New Roman" w:cs="Times New Roman"/>
          <w:color w:val="auto"/>
          <w:sz w:val="28"/>
          <w:szCs w:val="28"/>
        </w:rPr>
        <w:t xml:space="preserve"> to external reviews if the said academic works were not </w:t>
      </w:r>
      <w:proofErr w:type="spellStart"/>
      <w:r w:rsidRPr="008C2CAF">
        <w:rPr>
          <w:rFonts w:ascii="Times New Roman" w:cs="Times New Roman"/>
          <w:color w:val="auto"/>
          <w:sz w:val="28"/>
          <w:szCs w:val="28"/>
        </w:rPr>
        <w:t>reviewd</w:t>
      </w:r>
      <w:proofErr w:type="spellEnd"/>
      <w:r w:rsidRPr="008C2CAF">
        <w:rPr>
          <w:rFonts w:ascii="Times New Roman" w:cs="Times New Roman"/>
          <w:color w:val="auto"/>
          <w:sz w:val="28"/>
          <w:szCs w:val="28"/>
        </w:rPr>
        <w:t xml:space="preserve"> by external scholars or expe</w:t>
      </w:r>
      <w:r w:rsidR="00524625">
        <w:rPr>
          <w:rFonts w:ascii="Times New Roman" w:cs="Times New Roman"/>
          <w:color w:val="auto"/>
          <w:sz w:val="28"/>
          <w:szCs w:val="28"/>
        </w:rPr>
        <w:t>rts when they were employed.</w:t>
      </w:r>
    </w:p>
    <w:p w:rsidR="00122558" w:rsidRPr="00F35766" w:rsidRDefault="00122558" w:rsidP="00122558">
      <w:pPr>
        <w:pStyle w:val="Default"/>
        <w:spacing w:line="400" w:lineRule="exact"/>
        <w:ind w:leftChars="353" w:left="847" w:firstLineChars="1" w:firstLine="3"/>
        <w:rPr>
          <w:rFonts w:ascii="Times New Roman" w:cs="Times New Roman"/>
          <w:color w:val="auto"/>
          <w:sz w:val="28"/>
          <w:szCs w:val="28"/>
        </w:rPr>
      </w:pPr>
      <w:r w:rsidRPr="00F35766">
        <w:rPr>
          <w:rFonts w:ascii="Times New Roman" w:cs="Times New Roman"/>
          <w:color w:val="auto"/>
          <w:sz w:val="28"/>
          <w:szCs w:val="28"/>
        </w:rPr>
        <w:t>研究人員參加本校編制內專任教師甄選時，應依新聘專任教師之程序重新審查並辦理著作外審。</w:t>
      </w:r>
      <w:r w:rsidRPr="00F35766">
        <w:rPr>
          <w:rFonts w:ascii="Times New Roman" w:cs="Times New Roman"/>
          <w:color w:val="auto"/>
          <w:sz w:val="28"/>
          <w:szCs w:val="28"/>
        </w:rPr>
        <w:t xml:space="preserve"> </w:t>
      </w:r>
    </w:p>
    <w:p w:rsidR="00FB2F9E" w:rsidRDefault="00FB2F9E" w:rsidP="00710424">
      <w:pPr>
        <w:pStyle w:val="Default"/>
        <w:spacing w:beforeLines="25" w:before="90" w:line="276" w:lineRule="auto"/>
        <w:ind w:leftChars="353" w:left="847" w:firstLineChars="1" w:firstLine="3"/>
        <w:rPr>
          <w:rFonts w:ascii="Times New Roman" w:cs="Times New Roman"/>
          <w:color w:val="auto"/>
          <w:sz w:val="28"/>
          <w:szCs w:val="28"/>
        </w:rPr>
      </w:pPr>
      <w:r w:rsidRPr="008C2CAF">
        <w:rPr>
          <w:rFonts w:ascii="Times New Roman" w:cs="Times New Roman"/>
          <w:color w:val="auto"/>
          <w:sz w:val="28"/>
          <w:szCs w:val="28"/>
        </w:rPr>
        <w:t xml:space="preserve">Cases concerning research personnel participating in the selection for full-time faculty positions within the manning quota of NSYSU shall be </w:t>
      </w:r>
      <w:r w:rsidR="00682900">
        <w:rPr>
          <w:rFonts w:ascii="Times New Roman" w:cs="Times New Roman"/>
          <w:color w:val="auto"/>
          <w:sz w:val="28"/>
          <w:szCs w:val="28"/>
        </w:rPr>
        <w:t>re-evaluated</w:t>
      </w:r>
      <w:r w:rsidRPr="008C2CAF">
        <w:rPr>
          <w:rFonts w:ascii="Times New Roman" w:cs="Times New Roman"/>
          <w:color w:val="auto"/>
          <w:sz w:val="28"/>
          <w:szCs w:val="28"/>
        </w:rPr>
        <w:t xml:space="preserve"> in accordance with the procedure stipulated for the appointment of new full-time faculty members. The applicants’ academic works shall be</w:t>
      </w:r>
      <w:r w:rsidR="00682900">
        <w:rPr>
          <w:rFonts w:ascii="Times New Roman" w:cs="Times New Roman"/>
          <w:color w:val="auto"/>
          <w:sz w:val="28"/>
          <w:szCs w:val="28"/>
        </w:rPr>
        <w:t xml:space="preserve"> subject</w:t>
      </w:r>
      <w:r w:rsidR="00524625">
        <w:rPr>
          <w:rFonts w:ascii="Times New Roman" w:cs="Times New Roman"/>
          <w:color w:val="auto"/>
          <w:sz w:val="28"/>
          <w:szCs w:val="28"/>
        </w:rPr>
        <w:t xml:space="preserve"> to external reviews.</w:t>
      </w:r>
    </w:p>
    <w:p w:rsidR="00524625" w:rsidRPr="008C2CAF" w:rsidRDefault="00524625" w:rsidP="00524625">
      <w:pPr>
        <w:pStyle w:val="Default"/>
        <w:spacing w:line="276" w:lineRule="auto"/>
        <w:ind w:leftChars="353" w:left="847" w:firstLineChars="1" w:firstLine="3"/>
        <w:rPr>
          <w:rFonts w:ascii="Times New Roman" w:cs="Times New Roman"/>
          <w:color w:val="auto"/>
          <w:sz w:val="28"/>
          <w:szCs w:val="28"/>
        </w:rPr>
      </w:pPr>
    </w:p>
    <w:p w:rsidR="00122558" w:rsidRPr="00F35766" w:rsidRDefault="00122558" w:rsidP="00122558">
      <w:pPr>
        <w:pStyle w:val="Default"/>
        <w:spacing w:line="400" w:lineRule="exact"/>
        <w:ind w:left="848" w:hangingChars="303" w:hanging="848"/>
        <w:rPr>
          <w:rFonts w:ascii="Times New Roman" w:cs="Times New Roman"/>
          <w:color w:val="auto"/>
          <w:sz w:val="28"/>
          <w:szCs w:val="28"/>
        </w:rPr>
      </w:pPr>
      <w:r w:rsidRPr="00F35766">
        <w:rPr>
          <w:rFonts w:ascii="Times New Roman" w:cs="Times New Roman"/>
          <w:color w:val="auto"/>
          <w:sz w:val="28"/>
          <w:szCs w:val="28"/>
        </w:rPr>
        <w:t>十、</w:t>
      </w:r>
      <w:r>
        <w:rPr>
          <w:rFonts w:ascii="Times New Roman" w:cs="Times New Roman"/>
          <w:color w:val="auto"/>
          <w:sz w:val="28"/>
          <w:szCs w:val="28"/>
        </w:rPr>
        <w:tab/>
      </w:r>
      <w:r w:rsidRPr="00F35766">
        <w:rPr>
          <w:rFonts w:ascii="Times New Roman" w:cs="Times New Roman"/>
          <w:color w:val="auto"/>
          <w:sz w:val="28"/>
          <w:szCs w:val="28"/>
        </w:rPr>
        <w:t>研究人員於本校授課時，依兼任</w:t>
      </w:r>
      <w:proofErr w:type="gramStart"/>
      <w:r w:rsidRPr="00F35766">
        <w:rPr>
          <w:rFonts w:ascii="Times New Roman" w:cs="Times New Roman"/>
          <w:color w:val="auto"/>
          <w:sz w:val="28"/>
          <w:szCs w:val="28"/>
        </w:rPr>
        <w:t>教師提聘程序</w:t>
      </w:r>
      <w:proofErr w:type="gramEnd"/>
      <w:r w:rsidRPr="00F35766">
        <w:rPr>
          <w:rFonts w:ascii="Times New Roman" w:cs="Times New Roman"/>
          <w:color w:val="auto"/>
          <w:sz w:val="28"/>
          <w:szCs w:val="28"/>
        </w:rPr>
        <w:t>辦理，</w:t>
      </w:r>
      <w:proofErr w:type="gramStart"/>
      <w:r w:rsidRPr="00F35766">
        <w:rPr>
          <w:rFonts w:ascii="Times New Roman" w:cs="Times New Roman"/>
          <w:color w:val="auto"/>
          <w:sz w:val="28"/>
          <w:szCs w:val="28"/>
        </w:rPr>
        <w:t>不</w:t>
      </w:r>
      <w:proofErr w:type="gramEnd"/>
      <w:r w:rsidRPr="00F35766">
        <w:rPr>
          <w:rFonts w:ascii="Times New Roman" w:cs="Times New Roman"/>
          <w:color w:val="auto"/>
          <w:sz w:val="28"/>
          <w:szCs w:val="28"/>
        </w:rPr>
        <w:t>另支給鐘點費。但如利用公餘時間兼課者，仍得另支給鐘點費，每週最多以四小時為限。</w:t>
      </w:r>
      <w:r w:rsidRPr="00F35766">
        <w:rPr>
          <w:rFonts w:ascii="Times New Roman" w:cs="Times New Roman"/>
          <w:color w:val="auto"/>
          <w:sz w:val="28"/>
          <w:szCs w:val="28"/>
        </w:rPr>
        <w:t xml:space="preserve"> </w:t>
      </w:r>
    </w:p>
    <w:p w:rsidR="00FB2F9E" w:rsidRDefault="00FB2F9E" w:rsidP="00524625">
      <w:pPr>
        <w:pStyle w:val="Default"/>
        <w:spacing w:line="276" w:lineRule="auto"/>
        <w:ind w:left="848" w:hangingChars="303" w:hanging="848"/>
        <w:rPr>
          <w:rFonts w:ascii="Times New Roman" w:cs="Times New Roman"/>
          <w:color w:val="auto"/>
          <w:sz w:val="28"/>
          <w:szCs w:val="28"/>
        </w:rPr>
      </w:pPr>
      <w:r w:rsidRPr="008C2CAF">
        <w:rPr>
          <w:rFonts w:ascii="Times New Roman" w:cs="Times New Roman"/>
          <w:color w:val="auto"/>
          <w:sz w:val="28"/>
          <w:szCs w:val="28"/>
        </w:rPr>
        <w:t>X.</w:t>
      </w:r>
      <w:r w:rsidR="008C2CAF">
        <w:rPr>
          <w:rFonts w:ascii="Times New Roman" w:cs="Times New Roman"/>
          <w:color w:val="auto"/>
          <w:sz w:val="28"/>
          <w:szCs w:val="28"/>
        </w:rPr>
        <w:tab/>
      </w:r>
      <w:r w:rsidRPr="008C2CAF">
        <w:rPr>
          <w:rFonts w:ascii="Times New Roman" w:cs="Times New Roman"/>
          <w:color w:val="auto"/>
          <w:sz w:val="28"/>
          <w:szCs w:val="28"/>
        </w:rPr>
        <w:t>Research personnel who wish to lecture shall follow the procedure stipulated for the appointment of part-time faculty members. Research personnel who lecture at the same time shall not be re</w:t>
      </w:r>
      <w:r w:rsidR="00477672">
        <w:rPr>
          <w:rFonts w:ascii="Times New Roman" w:cs="Times New Roman"/>
          <w:color w:val="auto"/>
          <w:sz w:val="28"/>
          <w:szCs w:val="28"/>
        </w:rPr>
        <w:t>mune</w:t>
      </w:r>
      <w:r w:rsidRPr="008C2CAF">
        <w:rPr>
          <w:rFonts w:ascii="Times New Roman" w:cs="Times New Roman"/>
          <w:color w:val="auto"/>
          <w:sz w:val="28"/>
          <w:szCs w:val="28"/>
        </w:rPr>
        <w:t xml:space="preserve">rated for hourly salary. Research personnel </w:t>
      </w:r>
      <w:r w:rsidRPr="008C2CAF">
        <w:rPr>
          <w:rFonts w:ascii="Times New Roman" w:cs="Times New Roman"/>
          <w:color w:val="auto"/>
          <w:sz w:val="28"/>
          <w:szCs w:val="28"/>
        </w:rPr>
        <w:lastRenderedPageBreak/>
        <w:t xml:space="preserve">who lecture at the same time </w:t>
      </w:r>
      <w:r w:rsidR="00477672">
        <w:rPr>
          <w:rFonts w:ascii="Times New Roman" w:cs="Times New Roman"/>
          <w:color w:val="auto"/>
          <w:sz w:val="28"/>
          <w:szCs w:val="28"/>
        </w:rPr>
        <w:t>may</w:t>
      </w:r>
      <w:r w:rsidRPr="008C2CAF">
        <w:rPr>
          <w:rFonts w:ascii="Times New Roman" w:cs="Times New Roman"/>
          <w:color w:val="auto"/>
          <w:sz w:val="28"/>
          <w:szCs w:val="28"/>
        </w:rPr>
        <w:t xml:space="preserve"> be </w:t>
      </w:r>
      <w:r w:rsidR="00477672" w:rsidRPr="008C2CAF">
        <w:rPr>
          <w:rFonts w:ascii="Times New Roman" w:cs="Times New Roman"/>
          <w:color w:val="auto"/>
          <w:sz w:val="28"/>
          <w:szCs w:val="28"/>
        </w:rPr>
        <w:t>re</w:t>
      </w:r>
      <w:r w:rsidR="00477672">
        <w:rPr>
          <w:rFonts w:ascii="Times New Roman" w:cs="Times New Roman"/>
          <w:color w:val="auto"/>
          <w:sz w:val="28"/>
          <w:szCs w:val="28"/>
        </w:rPr>
        <w:t>mune</w:t>
      </w:r>
      <w:r w:rsidR="00477672" w:rsidRPr="008C2CAF">
        <w:rPr>
          <w:rFonts w:ascii="Times New Roman" w:cs="Times New Roman"/>
          <w:color w:val="auto"/>
          <w:sz w:val="28"/>
          <w:szCs w:val="28"/>
        </w:rPr>
        <w:t xml:space="preserve">rated </w:t>
      </w:r>
      <w:r w:rsidRPr="008C2CAF">
        <w:rPr>
          <w:rFonts w:ascii="Times New Roman" w:cs="Times New Roman"/>
          <w:color w:val="auto"/>
          <w:sz w:val="28"/>
          <w:szCs w:val="28"/>
        </w:rPr>
        <w:t>for hourly salary if the lecturing is conducted in off-duty time. The hourly salary shall no</w:t>
      </w:r>
      <w:r w:rsidR="00524625">
        <w:rPr>
          <w:rFonts w:ascii="Times New Roman" w:cs="Times New Roman"/>
          <w:color w:val="auto"/>
          <w:sz w:val="28"/>
          <w:szCs w:val="28"/>
        </w:rPr>
        <w:t>t exceed four hours every week.</w:t>
      </w:r>
    </w:p>
    <w:p w:rsidR="00524625" w:rsidRPr="008C2CAF" w:rsidRDefault="00524625" w:rsidP="00524625">
      <w:pPr>
        <w:pStyle w:val="Default"/>
        <w:spacing w:line="276" w:lineRule="auto"/>
        <w:ind w:left="848" w:hangingChars="303" w:hanging="848"/>
        <w:rPr>
          <w:rFonts w:ascii="Times New Roman" w:cs="Times New Roman"/>
          <w:color w:val="auto"/>
          <w:sz w:val="28"/>
          <w:szCs w:val="28"/>
        </w:rPr>
      </w:pPr>
    </w:p>
    <w:p w:rsidR="00122558" w:rsidRPr="00F35766" w:rsidRDefault="00122558" w:rsidP="00122558">
      <w:pPr>
        <w:pStyle w:val="Default"/>
        <w:spacing w:line="400" w:lineRule="exact"/>
        <w:ind w:left="848" w:hangingChars="303" w:hanging="848"/>
        <w:rPr>
          <w:rFonts w:ascii="Times New Roman" w:cs="Times New Roman"/>
          <w:color w:val="auto"/>
          <w:sz w:val="28"/>
          <w:szCs w:val="28"/>
        </w:rPr>
      </w:pPr>
      <w:r w:rsidRPr="00F35766">
        <w:rPr>
          <w:rFonts w:ascii="Times New Roman" w:cs="Times New Roman"/>
          <w:color w:val="auto"/>
          <w:sz w:val="28"/>
          <w:szCs w:val="28"/>
        </w:rPr>
        <w:t>十一、</w:t>
      </w:r>
      <w:r>
        <w:rPr>
          <w:rFonts w:ascii="Times New Roman" w:cs="Times New Roman"/>
          <w:color w:val="auto"/>
          <w:sz w:val="28"/>
          <w:szCs w:val="28"/>
        </w:rPr>
        <w:tab/>
      </w:r>
      <w:r w:rsidRPr="00F35766">
        <w:rPr>
          <w:rFonts w:ascii="Times New Roman" w:cs="Times New Roman"/>
          <w:color w:val="auto"/>
          <w:sz w:val="28"/>
          <w:szCs w:val="28"/>
        </w:rPr>
        <w:t>教學人員之出國、差假及授課時數，比照編制內專任教師之規定辦理</w:t>
      </w:r>
      <w:r w:rsidRPr="00F35766">
        <w:rPr>
          <w:rFonts w:ascii="Times New Roman" w:cs="Times New Roman"/>
          <w:color w:val="auto"/>
          <w:sz w:val="28"/>
          <w:szCs w:val="28"/>
        </w:rPr>
        <w:t>(</w:t>
      </w:r>
      <w:r w:rsidRPr="00F35766">
        <w:rPr>
          <w:rFonts w:ascii="Times New Roman" w:cs="Times New Roman"/>
          <w:color w:val="auto"/>
          <w:sz w:val="28"/>
          <w:szCs w:val="28"/>
        </w:rPr>
        <w:t>聘期未滿一年者按比例計算</w:t>
      </w:r>
      <w:r w:rsidRPr="00F35766">
        <w:rPr>
          <w:rFonts w:ascii="Times New Roman" w:cs="Times New Roman"/>
          <w:color w:val="auto"/>
          <w:sz w:val="28"/>
          <w:szCs w:val="28"/>
        </w:rPr>
        <w:t>)</w:t>
      </w:r>
      <w:r w:rsidRPr="00F35766">
        <w:rPr>
          <w:rFonts w:ascii="Times New Roman" w:cs="Times New Roman"/>
          <w:color w:val="auto"/>
          <w:sz w:val="28"/>
          <w:szCs w:val="28"/>
        </w:rPr>
        <w:t>。</w:t>
      </w:r>
      <w:proofErr w:type="gramStart"/>
      <w:r w:rsidRPr="00F35766">
        <w:rPr>
          <w:rFonts w:ascii="Times New Roman" w:cs="Times New Roman"/>
          <w:color w:val="auto"/>
          <w:sz w:val="28"/>
          <w:szCs w:val="28"/>
        </w:rPr>
        <w:t>惟</w:t>
      </w:r>
      <w:proofErr w:type="gramEnd"/>
      <w:r w:rsidRPr="00F35766">
        <w:rPr>
          <w:rFonts w:ascii="Times New Roman" w:cs="Times New Roman"/>
          <w:color w:val="auto"/>
          <w:sz w:val="28"/>
          <w:szCs w:val="28"/>
        </w:rPr>
        <w:t>有關授課時數，聘用單位與教學人員另有特別約定者，從其約定，並於聘用契約載明。</w:t>
      </w:r>
      <w:r w:rsidRPr="00F35766">
        <w:rPr>
          <w:rFonts w:ascii="Times New Roman" w:cs="Times New Roman"/>
          <w:color w:val="auto"/>
          <w:sz w:val="28"/>
          <w:szCs w:val="28"/>
        </w:rPr>
        <w:t xml:space="preserve"> </w:t>
      </w:r>
    </w:p>
    <w:p w:rsidR="00FB2F9E" w:rsidRDefault="00FB2F9E" w:rsidP="00524625">
      <w:pPr>
        <w:pStyle w:val="Default"/>
        <w:spacing w:line="276" w:lineRule="auto"/>
        <w:ind w:left="848" w:hangingChars="303" w:hanging="848"/>
        <w:rPr>
          <w:rFonts w:ascii="Times New Roman" w:cs="Times New Roman"/>
          <w:color w:val="auto"/>
          <w:sz w:val="28"/>
          <w:szCs w:val="28"/>
        </w:rPr>
      </w:pPr>
      <w:r w:rsidRPr="008C2CAF">
        <w:rPr>
          <w:rFonts w:ascii="Times New Roman" w:cs="Times New Roman"/>
          <w:color w:val="auto"/>
          <w:sz w:val="28"/>
          <w:szCs w:val="28"/>
        </w:rPr>
        <w:t>XI.</w:t>
      </w:r>
      <w:r w:rsidR="008C2CAF">
        <w:rPr>
          <w:rFonts w:ascii="Times New Roman" w:cs="Times New Roman"/>
          <w:color w:val="auto"/>
          <w:sz w:val="28"/>
          <w:szCs w:val="28"/>
        </w:rPr>
        <w:tab/>
      </w:r>
      <w:r w:rsidRPr="008C2CAF">
        <w:rPr>
          <w:rFonts w:ascii="Times New Roman" w:cs="Times New Roman"/>
          <w:color w:val="auto"/>
          <w:sz w:val="28"/>
          <w:szCs w:val="28"/>
        </w:rPr>
        <w:t xml:space="preserve">Matters </w:t>
      </w:r>
      <w:r w:rsidR="00566885">
        <w:rPr>
          <w:rFonts w:ascii="Times New Roman" w:cs="Times New Roman"/>
          <w:color w:val="auto"/>
          <w:sz w:val="28"/>
          <w:szCs w:val="28"/>
        </w:rPr>
        <w:t>on</w:t>
      </w:r>
      <w:r w:rsidRPr="008C2CAF">
        <w:rPr>
          <w:rFonts w:ascii="Times New Roman" w:cs="Times New Roman"/>
          <w:color w:val="auto"/>
          <w:sz w:val="28"/>
          <w:szCs w:val="28"/>
        </w:rPr>
        <w:t xml:space="preserve"> request for going abroad or leave of absence, holidays, and weekly lecturing hours of teaching personnel shall be handled in accordance with relevant regulations for full-time faculty members. (Cases c</w:t>
      </w:r>
      <w:r w:rsidR="00566885">
        <w:rPr>
          <w:rFonts w:ascii="Times New Roman" w:cs="Times New Roman"/>
          <w:color w:val="auto"/>
          <w:sz w:val="28"/>
          <w:szCs w:val="28"/>
        </w:rPr>
        <w:t>oncerning teaching personnel who</w:t>
      </w:r>
      <w:r w:rsidRPr="008C2CAF">
        <w:rPr>
          <w:rFonts w:ascii="Times New Roman" w:cs="Times New Roman"/>
          <w:color w:val="auto"/>
          <w:sz w:val="28"/>
          <w:szCs w:val="28"/>
        </w:rPr>
        <w:t>s</w:t>
      </w:r>
      <w:r w:rsidR="00566885">
        <w:rPr>
          <w:rFonts w:ascii="Times New Roman" w:cs="Times New Roman"/>
          <w:color w:val="auto"/>
          <w:sz w:val="28"/>
          <w:szCs w:val="28"/>
        </w:rPr>
        <w:t>e</w:t>
      </w:r>
      <w:r w:rsidRPr="008C2CAF">
        <w:rPr>
          <w:rFonts w:ascii="Times New Roman" w:cs="Times New Roman"/>
          <w:color w:val="auto"/>
          <w:sz w:val="28"/>
          <w:szCs w:val="28"/>
        </w:rPr>
        <w:t xml:space="preserve"> service time has not exceeded one year shall be adjusted based on the ratio of service time to one year.) When there exists </w:t>
      </w:r>
      <w:r w:rsidR="00566885">
        <w:rPr>
          <w:rFonts w:ascii="Times New Roman" w:cs="Times New Roman"/>
          <w:color w:val="auto"/>
          <w:sz w:val="28"/>
          <w:szCs w:val="28"/>
        </w:rPr>
        <w:t xml:space="preserve">a </w:t>
      </w:r>
      <w:r w:rsidRPr="008C2CAF">
        <w:rPr>
          <w:rFonts w:ascii="Times New Roman" w:cs="Times New Roman"/>
          <w:color w:val="auto"/>
          <w:sz w:val="28"/>
          <w:szCs w:val="28"/>
        </w:rPr>
        <w:t xml:space="preserve">special agreement reached between the employing Units and the teaching personnel, matters </w:t>
      </w:r>
      <w:r w:rsidR="00566885">
        <w:rPr>
          <w:rFonts w:ascii="Times New Roman" w:cs="Times New Roman"/>
          <w:color w:val="auto"/>
          <w:sz w:val="28"/>
          <w:szCs w:val="28"/>
        </w:rPr>
        <w:t>on</w:t>
      </w:r>
      <w:r w:rsidRPr="008C2CAF">
        <w:rPr>
          <w:rFonts w:ascii="Times New Roman" w:cs="Times New Roman"/>
          <w:color w:val="auto"/>
          <w:sz w:val="28"/>
          <w:szCs w:val="28"/>
        </w:rPr>
        <w:t xml:space="preserve"> lecturing hours shall follow the agreement. The said special agreement shall be clearly stipulated in the employment cont</w:t>
      </w:r>
      <w:r w:rsidR="00524625">
        <w:rPr>
          <w:rFonts w:ascii="Times New Roman" w:cs="Times New Roman"/>
          <w:color w:val="auto"/>
          <w:sz w:val="28"/>
          <w:szCs w:val="28"/>
        </w:rPr>
        <w:t>ract.</w:t>
      </w:r>
    </w:p>
    <w:p w:rsidR="00524625" w:rsidRPr="008C2CAF" w:rsidRDefault="00524625" w:rsidP="00524625">
      <w:pPr>
        <w:pStyle w:val="Default"/>
        <w:spacing w:line="276" w:lineRule="auto"/>
        <w:ind w:left="848" w:hangingChars="303" w:hanging="848"/>
        <w:rPr>
          <w:rFonts w:ascii="Times New Roman" w:cs="Times New Roman"/>
          <w:color w:val="auto"/>
          <w:sz w:val="28"/>
          <w:szCs w:val="28"/>
        </w:rPr>
      </w:pPr>
    </w:p>
    <w:p w:rsidR="00122558" w:rsidRPr="00F35766" w:rsidRDefault="00122558" w:rsidP="00122558">
      <w:pPr>
        <w:pStyle w:val="Default"/>
        <w:spacing w:line="400" w:lineRule="exact"/>
        <w:ind w:left="848" w:hangingChars="303" w:hanging="848"/>
        <w:rPr>
          <w:rFonts w:ascii="Times New Roman" w:cs="Times New Roman"/>
          <w:color w:val="auto"/>
          <w:sz w:val="28"/>
          <w:szCs w:val="28"/>
        </w:rPr>
      </w:pPr>
      <w:r w:rsidRPr="00F35766">
        <w:rPr>
          <w:rFonts w:ascii="Times New Roman" w:cs="Times New Roman"/>
          <w:color w:val="auto"/>
          <w:sz w:val="28"/>
          <w:szCs w:val="28"/>
        </w:rPr>
        <w:t>十二、</w:t>
      </w:r>
      <w:r>
        <w:rPr>
          <w:rFonts w:ascii="Times New Roman" w:cs="Times New Roman"/>
          <w:color w:val="auto"/>
          <w:sz w:val="28"/>
          <w:szCs w:val="28"/>
        </w:rPr>
        <w:tab/>
      </w:r>
      <w:r w:rsidRPr="00F35766">
        <w:rPr>
          <w:rFonts w:ascii="Times New Roman" w:cs="Times New Roman"/>
          <w:color w:val="auto"/>
          <w:sz w:val="28"/>
          <w:szCs w:val="28"/>
        </w:rPr>
        <w:t>教學人員之報酬標準，以比照編制內專任教師之規定為原則，惟如研究或建教合作計畫另有約定者，從其規定。</w:t>
      </w:r>
      <w:r w:rsidRPr="00F35766">
        <w:rPr>
          <w:rFonts w:ascii="Times New Roman" w:cs="Times New Roman"/>
          <w:color w:val="auto"/>
          <w:sz w:val="28"/>
          <w:szCs w:val="28"/>
        </w:rPr>
        <w:t xml:space="preserve"> </w:t>
      </w:r>
    </w:p>
    <w:p w:rsidR="00FB2F9E" w:rsidRDefault="00FB2F9E" w:rsidP="00524625">
      <w:pPr>
        <w:pStyle w:val="Default"/>
        <w:spacing w:line="276" w:lineRule="auto"/>
        <w:ind w:left="848" w:hangingChars="303" w:hanging="848"/>
        <w:rPr>
          <w:rFonts w:ascii="Times New Roman" w:cs="Times New Roman"/>
          <w:color w:val="auto"/>
          <w:sz w:val="28"/>
          <w:szCs w:val="28"/>
        </w:rPr>
      </w:pPr>
      <w:r w:rsidRPr="008C2CAF">
        <w:rPr>
          <w:rFonts w:ascii="Times New Roman" w:cs="Times New Roman"/>
          <w:color w:val="auto"/>
          <w:sz w:val="28"/>
          <w:szCs w:val="28"/>
        </w:rPr>
        <w:t>XII.</w:t>
      </w:r>
      <w:r w:rsidR="008C2CAF">
        <w:rPr>
          <w:rFonts w:ascii="Times New Roman" w:cs="Times New Roman"/>
          <w:color w:val="auto"/>
          <w:sz w:val="28"/>
          <w:szCs w:val="28"/>
        </w:rPr>
        <w:tab/>
      </w:r>
      <w:r w:rsidRPr="008C2CAF">
        <w:rPr>
          <w:rFonts w:ascii="Times New Roman" w:cs="Times New Roman"/>
          <w:color w:val="auto"/>
          <w:sz w:val="28"/>
          <w:szCs w:val="28"/>
        </w:rPr>
        <w:t>The standard of remuneration for teaching personnel shall</w:t>
      </w:r>
      <w:r w:rsidR="00566885">
        <w:rPr>
          <w:rFonts w:ascii="Times New Roman" w:cs="Times New Roman"/>
          <w:color w:val="auto"/>
          <w:sz w:val="28"/>
          <w:szCs w:val="28"/>
        </w:rPr>
        <w:t>,</w:t>
      </w:r>
      <w:r w:rsidRPr="008C2CAF">
        <w:rPr>
          <w:rFonts w:ascii="Times New Roman" w:cs="Times New Roman"/>
          <w:color w:val="auto"/>
          <w:sz w:val="28"/>
          <w:szCs w:val="28"/>
        </w:rPr>
        <w:t xml:space="preserve"> in principle</w:t>
      </w:r>
      <w:r w:rsidR="00566885">
        <w:rPr>
          <w:rFonts w:ascii="Times New Roman" w:cs="Times New Roman"/>
          <w:color w:val="auto"/>
          <w:sz w:val="28"/>
          <w:szCs w:val="28"/>
        </w:rPr>
        <w:t>,</w:t>
      </w:r>
      <w:r w:rsidRPr="008C2CAF">
        <w:rPr>
          <w:rFonts w:ascii="Times New Roman" w:cs="Times New Roman"/>
          <w:color w:val="auto"/>
          <w:sz w:val="28"/>
          <w:szCs w:val="28"/>
        </w:rPr>
        <w:t xml:space="preserve"> follow the regulations for the remuneration for full-time faculty members within the manning quota of NSYSU. When there exists </w:t>
      </w:r>
      <w:r w:rsidR="00566885">
        <w:rPr>
          <w:rFonts w:ascii="Times New Roman" w:cs="Times New Roman"/>
          <w:color w:val="auto"/>
          <w:sz w:val="28"/>
          <w:szCs w:val="28"/>
        </w:rPr>
        <w:t xml:space="preserve">an </w:t>
      </w:r>
      <w:r w:rsidRPr="008C2CAF">
        <w:rPr>
          <w:rFonts w:ascii="Times New Roman" w:cs="Times New Roman"/>
          <w:color w:val="auto"/>
          <w:sz w:val="28"/>
          <w:szCs w:val="28"/>
        </w:rPr>
        <w:t>additional agreement specified in research projects or cooperative education projects concerning remu</w:t>
      </w:r>
      <w:r w:rsidR="00477672">
        <w:rPr>
          <w:rFonts w:ascii="Times New Roman" w:cs="Times New Roman"/>
          <w:color w:val="auto"/>
          <w:sz w:val="28"/>
          <w:szCs w:val="28"/>
        </w:rPr>
        <w:t>n</w:t>
      </w:r>
      <w:r w:rsidRPr="008C2CAF">
        <w:rPr>
          <w:rFonts w:ascii="Times New Roman" w:cs="Times New Roman"/>
          <w:color w:val="auto"/>
          <w:sz w:val="28"/>
          <w:szCs w:val="28"/>
        </w:rPr>
        <w:t>eration, such agreement on remunera</w:t>
      </w:r>
      <w:r w:rsidR="00524625">
        <w:rPr>
          <w:rFonts w:ascii="Times New Roman" w:cs="Times New Roman"/>
          <w:color w:val="auto"/>
          <w:sz w:val="28"/>
          <w:szCs w:val="28"/>
        </w:rPr>
        <w:t>tion shall be followed instead.</w:t>
      </w:r>
    </w:p>
    <w:p w:rsidR="00524625" w:rsidRPr="008C2CAF" w:rsidRDefault="00524625" w:rsidP="00524625">
      <w:pPr>
        <w:pStyle w:val="Default"/>
        <w:spacing w:line="276" w:lineRule="auto"/>
        <w:ind w:left="848" w:hangingChars="303" w:hanging="848"/>
        <w:rPr>
          <w:rFonts w:ascii="Times New Roman" w:cs="Times New Roman"/>
          <w:color w:val="auto"/>
          <w:sz w:val="28"/>
          <w:szCs w:val="28"/>
        </w:rPr>
      </w:pPr>
    </w:p>
    <w:p w:rsidR="00122558" w:rsidRPr="00F35766" w:rsidRDefault="00122558" w:rsidP="00122558">
      <w:pPr>
        <w:pStyle w:val="Default"/>
        <w:spacing w:line="400" w:lineRule="exact"/>
        <w:ind w:left="848" w:hangingChars="303" w:hanging="848"/>
        <w:rPr>
          <w:rFonts w:ascii="Times New Roman" w:cs="Times New Roman"/>
          <w:color w:val="auto"/>
          <w:sz w:val="28"/>
          <w:szCs w:val="28"/>
        </w:rPr>
      </w:pPr>
      <w:r w:rsidRPr="00F35766">
        <w:rPr>
          <w:rFonts w:ascii="Times New Roman" w:cs="Times New Roman"/>
          <w:color w:val="auto"/>
          <w:sz w:val="28"/>
          <w:szCs w:val="28"/>
        </w:rPr>
        <w:t>十三、</w:t>
      </w:r>
      <w:r>
        <w:rPr>
          <w:rFonts w:ascii="Times New Roman" w:cs="Times New Roman"/>
          <w:color w:val="auto"/>
          <w:sz w:val="28"/>
          <w:szCs w:val="28"/>
        </w:rPr>
        <w:tab/>
      </w:r>
      <w:r w:rsidRPr="00F35766">
        <w:rPr>
          <w:rFonts w:ascii="Times New Roman" w:cs="Times New Roman"/>
          <w:color w:val="auto"/>
          <w:sz w:val="28"/>
          <w:szCs w:val="28"/>
        </w:rPr>
        <w:t>研究人員之聘期、差假、報酬標準、福利、勞工保險及全民健保等事項，比照教學人員之規定，惟報酬標準如研究或建教合作計畫另有約定者，從其規定。</w:t>
      </w:r>
      <w:r w:rsidRPr="00F35766">
        <w:rPr>
          <w:rFonts w:ascii="Times New Roman" w:cs="Times New Roman"/>
          <w:color w:val="auto"/>
          <w:sz w:val="28"/>
          <w:szCs w:val="28"/>
        </w:rPr>
        <w:t xml:space="preserve"> </w:t>
      </w:r>
    </w:p>
    <w:p w:rsidR="00FB2F9E" w:rsidRDefault="00FB2F9E" w:rsidP="00524625">
      <w:pPr>
        <w:pStyle w:val="Default"/>
        <w:spacing w:line="276" w:lineRule="auto"/>
        <w:ind w:left="848" w:hangingChars="303" w:hanging="848"/>
        <w:rPr>
          <w:rFonts w:ascii="Times New Roman" w:cs="Times New Roman"/>
          <w:color w:val="auto"/>
          <w:sz w:val="28"/>
          <w:szCs w:val="28"/>
        </w:rPr>
      </w:pPr>
      <w:r w:rsidRPr="008C2CAF">
        <w:rPr>
          <w:rFonts w:ascii="Times New Roman" w:cs="Times New Roman"/>
          <w:color w:val="auto"/>
          <w:sz w:val="28"/>
          <w:szCs w:val="28"/>
        </w:rPr>
        <w:t>XIII.</w:t>
      </w:r>
      <w:r w:rsidR="008C2CAF">
        <w:rPr>
          <w:rFonts w:ascii="Times New Roman" w:cs="Times New Roman"/>
          <w:color w:val="auto"/>
          <w:sz w:val="28"/>
          <w:szCs w:val="28"/>
        </w:rPr>
        <w:tab/>
      </w:r>
      <w:r w:rsidRPr="008C2CAF">
        <w:rPr>
          <w:rFonts w:ascii="Times New Roman" w:cs="Times New Roman"/>
          <w:color w:val="auto"/>
          <w:sz w:val="28"/>
          <w:szCs w:val="28"/>
        </w:rPr>
        <w:t xml:space="preserve">Matters </w:t>
      </w:r>
      <w:r w:rsidR="00566885">
        <w:rPr>
          <w:rFonts w:ascii="Times New Roman" w:cs="Times New Roman"/>
          <w:color w:val="auto"/>
          <w:sz w:val="28"/>
          <w:szCs w:val="28"/>
        </w:rPr>
        <w:t>on</w:t>
      </w:r>
      <w:r w:rsidRPr="008C2CAF">
        <w:rPr>
          <w:rFonts w:ascii="Times New Roman" w:cs="Times New Roman"/>
          <w:color w:val="auto"/>
          <w:sz w:val="28"/>
          <w:szCs w:val="28"/>
        </w:rPr>
        <w:t xml:space="preserve"> the employment </w:t>
      </w:r>
      <w:r w:rsidR="00477672">
        <w:rPr>
          <w:rFonts w:ascii="Times New Roman" w:cs="Times New Roman"/>
          <w:color w:val="auto"/>
          <w:sz w:val="28"/>
          <w:szCs w:val="28"/>
        </w:rPr>
        <w:t>term</w:t>
      </w:r>
      <w:r w:rsidRPr="008C2CAF">
        <w:rPr>
          <w:rFonts w:ascii="Times New Roman" w:cs="Times New Roman"/>
          <w:color w:val="auto"/>
          <w:sz w:val="28"/>
          <w:szCs w:val="28"/>
        </w:rPr>
        <w:t xml:space="preserve">, request for leave of absence, holidays, </w:t>
      </w:r>
      <w:proofErr w:type="gramStart"/>
      <w:r w:rsidRPr="008C2CAF">
        <w:rPr>
          <w:rFonts w:ascii="Times New Roman" w:cs="Times New Roman"/>
          <w:color w:val="auto"/>
          <w:sz w:val="28"/>
          <w:szCs w:val="28"/>
        </w:rPr>
        <w:t>standard</w:t>
      </w:r>
      <w:r w:rsidR="00566885">
        <w:rPr>
          <w:rFonts w:ascii="Times New Roman" w:cs="Times New Roman"/>
          <w:color w:val="auto"/>
          <w:sz w:val="28"/>
          <w:szCs w:val="28"/>
        </w:rPr>
        <w:t>s</w:t>
      </w:r>
      <w:proofErr w:type="gramEnd"/>
      <w:r w:rsidRPr="008C2CAF">
        <w:rPr>
          <w:rFonts w:ascii="Times New Roman" w:cs="Times New Roman"/>
          <w:color w:val="auto"/>
          <w:sz w:val="28"/>
          <w:szCs w:val="28"/>
        </w:rPr>
        <w:t xml:space="preserve"> of remuneration, benefits, Labor Insurance, and National Health Insurance of research personnel shall follow relevant regulations for teaching personnel. When there exists </w:t>
      </w:r>
      <w:r w:rsidR="00566885">
        <w:rPr>
          <w:rFonts w:ascii="Times New Roman" w:cs="Times New Roman"/>
          <w:color w:val="auto"/>
          <w:sz w:val="28"/>
          <w:szCs w:val="28"/>
        </w:rPr>
        <w:t xml:space="preserve">an </w:t>
      </w:r>
      <w:r w:rsidRPr="008C2CAF">
        <w:rPr>
          <w:rFonts w:ascii="Times New Roman" w:cs="Times New Roman"/>
          <w:color w:val="auto"/>
          <w:sz w:val="28"/>
          <w:szCs w:val="28"/>
        </w:rPr>
        <w:t>additional agreement specified in research projects or cooperative education projects concerning remuneration, such agreement on remunera</w:t>
      </w:r>
      <w:r w:rsidR="00524625">
        <w:rPr>
          <w:rFonts w:ascii="Times New Roman" w:cs="Times New Roman"/>
          <w:color w:val="auto"/>
          <w:sz w:val="28"/>
          <w:szCs w:val="28"/>
        </w:rPr>
        <w:t>tion shall be followed instead.</w:t>
      </w:r>
    </w:p>
    <w:p w:rsidR="00524625" w:rsidRPr="008C2CAF" w:rsidRDefault="00524625" w:rsidP="00524625">
      <w:pPr>
        <w:pStyle w:val="Default"/>
        <w:spacing w:line="276" w:lineRule="auto"/>
        <w:ind w:left="848" w:hangingChars="303" w:hanging="848"/>
        <w:rPr>
          <w:rFonts w:ascii="Times New Roman" w:cs="Times New Roman"/>
          <w:color w:val="auto"/>
          <w:sz w:val="28"/>
          <w:szCs w:val="28"/>
        </w:rPr>
      </w:pPr>
    </w:p>
    <w:p w:rsidR="00122558" w:rsidRPr="00F35766" w:rsidRDefault="00122558" w:rsidP="00122558">
      <w:pPr>
        <w:pStyle w:val="Default"/>
        <w:spacing w:line="400" w:lineRule="exact"/>
        <w:ind w:left="848" w:hangingChars="303" w:hanging="848"/>
        <w:rPr>
          <w:rFonts w:ascii="Times New Roman" w:cs="Times New Roman"/>
          <w:color w:val="auto"/>
          <w:sz w:val="28"/>
          <w:szCs w:val="28"/>
        </w:rPr>
      </w:pPr>
      <w:r w:rsidRPr="00F35766">
        <w:rPr>
          <w:rFonts w:ascii="Times New Roman" w:cs="Times New Roman"/>
          <w:color w:val="auto"/>
          <w:sz w:val="28"/>
          <w:szCs w:val="28"/>
        </w:rPr>
        <w:t>十四、</w:t>
      </w:r>
      <w:r>
        <w:rPr>
          <w:rFonts w:ascii="Times New Roman" w:cs="Times New Roman"/>
          <w:color w:val="auto"/>
          <w:sz w:val="28"/>
          <w:szCs w:val="28"/>
        </w:rPr>
        <w:tab/>
      </w:r>
      <w:r w:rsidRPr="00F35766">
        <w:rPr>
          <w:rFonts w:ascii="Times New Roman" w:cs="Times New Roman"/>
          <w:color w:val="auto"/>
          <w:sz w:val="28"/>
          <w:szCs w:val="28"/>
        </w:rPr>
        <w:t>博士後研究之差假、勞退金、福利、勞工保險及全民健保等事項比照教學人員之規定，惟其報酬標準依契約規定辦理。</w:t>
      </w:r>
      <w:r w:rsidRPr="00F35766">
        <w:rPr>
          <w:rFonts w:ascii="Times New Roman" w:cs="Times New Roman"/>
          <w:color w:val="auto"/>
          <w:sz w:val="28"/>
          <w:szCs w:val="28"/>
        </w:rPr>
        <w:t xml:space="preserve"> </w:t>
      </w:r>
    </w:p>
    <w:p w:rsidR="00FB2F9E" w:rsidRPr="008C2CAF" w:rsidRDefault="00FB2F9E" w:rsidP="00524625">
      <w:pPr>
        <w:pStyle w:val="Default"/>
        <w:spacing w:line="276" w:lineRule="auto"/>
        <w:ind w:left="848" w:hangingChars="303" w:hanging="848"/>
        <w:rPr>
          <w:rFonts w:ascii="Times New Roman" w:cs="Times New Roman"/>
          <w:color w:val="auto"/>
          <w:sz w:val="28"/>
          <w:szCs w:val="28"/>
        </w:rPr>
      </w:pPr>
      <w:r w:rsidRPr="008C2CAF">
        <w:rPr>
          <w:rFonts w:ascii="Times New Roman" w:cs="Times New Roman"/>
          <w:color w:val="auto"/>
          <w:sz w:val="28"/>
          <w:szCs w:val="28"/>
        </w:rPr>
        <w:t>XIV.</w:t>
      </w:r>
      <w:r w:rsidR="008C2CAF">
        <w:rPr>
          <w:rFonts w:ascii="Times New Roman" w:cs="Times New Roman"/>
          <w:color w:val="auto"/>
          <w:sz w:val="28"/>
          <w:szCs w:val="28"/>
        </w:rPr>
        <w:tab/>
      </w:r>
      <w:r w:rsidRPr="008C2CAF">
        <w:rPr>
          <w:rFonts w:ascii="Times New Roman" w:cs="Times New Roman"/>
          <w:color w:val="auto"/>
          <w:sz w:val="28"/>
          <w:szCs w:val="28"/>
        </w:rPr>
        <w:t xml:space="preserve">Matters </w:t>
      </w:r>
      <w:r w:rsidR="00566885">
        <w:rPr>
          <w:rFonts w:ascii="Times New Roman" w:cs="Times New Roman"/>
          <w:color w:val="auto"/>
          <w:sz w:val="28"/>
          <w:szCs w:val="28"/>
        </w:rPr>
        <w:t>on</w:t>
      </w:r>
      <w:r w:rsidRPr="008C2CAF">
        <w:rPr>
          <w:rFonts w:ascii="Times New Roman" w:cs="Times New Roman"/>
          <w:color w:val="auto"/>
          <w:sz w:val="28"/>
          <w:szCs w:val="28"/>
        </w:rPr>
        <w:t xml:space="preserve"> request for leave of absence</w:t>
      </w:r>
      <w:r w:rsidR="00E81581" w:rsidRPr="008C2CAF">
        <w:rPr>
          <w:rFonts w:ascii="Times New Roman" w:cs="Times New Roman"/>
          <w:color w:val="auto"/>
          <w:sz w:val="28"/>
          <w:szCs w:val="28"/>
        </w:rPr>
        <w:t>, holidays</w:t>
      </w:r>
      <w:r w:rsidRPr="008C2CAF">
        <w:rPr>
          <w:rFonts w:ascii="Times New Roman" w:cs="Times New Roman"/>
          <w:color w:val="auto"/>
          <w:sz w:val="28"/>
          <w:szCs w:val="28"/>
        </w:rPr>
        <w:t>, labor pension, benefits, Labor Insurance, and National Health Insurance of postdoctoral fellows shall be handled in accordance with relevant regulations for teaching personnel. The standards of remuneration shall follow the provisi</w:t>
      </w:r>
      <w:r w:rsidR="00524625">
        <w:rPr>
          <w:rFonts w:ascii="Times New Roman" w:cs="Times New Roman"/>
          <w:color w:val="auto"/>
          <w:sz w:val="28"/>
          <w:szCs w:val="28"/>
        </w:rPr>
        <w:t>ons in the employment contract.</w:t>
      </w:r>
    </w:p>
    <w:p w:rsidR="00122558" w:rsidRPr="00F35766" w:rsidRDefault="00122558" w:rsidP="00122558">
      <w:pPr>
        <w:pStyle w:val="Default"/>
        <w:spacing w:line="400" w:lineRule="exact"/>
        <w:ind w:leftChars="353" w:left="847" w:firstLineChars="1" w:firstLine="3"/>
        <w:rPr>
          <w:rFonts w:ascii="Times New Roman" w:cs="Times New Roman"/>
          <w:color w:val="auto"/>
          <w:sz w:val="28"/>
          <w:szCs w:val="28"/>
        </w:rPr>
      </w:pPr>
      <w:r w:rsidRPr="00F35766">
        <w:rPr>
          <w:rFonts w:ascii="Times New Roman" w:cs="Times New Roman"/>
          <w:color w:val="auto"/>
          <w:sz w:val="28"/>
          <w:szCs w:val="28"/>
        </w:rPr>
        <w:t>博士後研究轉任編制內專任教師、研究人員後，其博士後研究之服務年資得比照教學人員之規定提敘薪給；惟該年資不得</w:t>
      </w:r>
      <w:proofErr w:type="gramStart"/>
      <w:r w:rsidRPr="00F35766">
        <w:rPr>
          <w:rFonts w:ascii="Times New Roman" w:cs="Times New Roman"/>
          <w:color w:val="auto"/>
          <w:sz w:val="28"/>
          <w:szCs w:val="28"/>
        </w:rPr>
        <w:t>採</w:t>
      </w:r>
      <w:proofErr w:type="gramEnd"/>
      <w:r w:rsidRPr="00F35766">
        <w:rPr>
          <w:rFonts w:ascii="Times New Roman" w:cs="Times New Roman"/>
          <w:color w:val="auto"/>
          <w:sz w:val="28"/>
          <w:szCs w:val="28"/>
        </w:rPr>
        <w:t>計為退撫年資。</w:t>
      </w:r>
      <w:r w:rsidRPr="00F35766">
        <w:rPr>
          <w:rFonts w:ascii="Times New Roman" w:cs="Times New Roman"/>
          <w:color w:val="auto"/>
          <w:sz w:val="28"/>
          <w:szCs w:val="28"/>
        </w:rPr>
        <w:t xml:space="preserve"> </w:t>
      </w:r>
    </w:p>
    <w:p w:rsidR="00FB2F9E" w:rsidRDefault="00FB2F9E" w:rsidP="00710424">
      <w:pPr>
        <w:pStyle w:val="Default"/>
        <w:spacing w:beforeLines="25" w:before="90" w:line="276" w:lineRule="auto"/>
        <w:ind w:leftChars="353" w:left="847" w:firstLineChars="1" w:firstLine="3"/>
        <w:rPr>
          <w:rFonts w:ascii="Times New Roman" w:cs="Times New Roman"/>
          <w:color w:val="auto"/>
          <w:sz w:val="28"/>
          <w:szCs w:val="28"/>
        </w:rPr>
      </w:pPr>
      <w:r w:rsidRPr="008C2CAF">
        <w:rPr>
          <w:rFonts w:ascii="Times New Roman" w:cs="Times New Roman"/>
          <w:color w:val="auto"/>
          <w:sz w:val="28"/>
          <w:szCs w:val="28"/>
        </w:rPr>
        <w:t xml:space="preserve">After postdoctoral fellows transfer to full-time faculty members or </w:t>
      </w:r>
      <w:proofErr w:type="spellStart"/>
      <w:r w:rsidRPr="008C2CAF">
        <w:rPr>
          <w:rFonts w:ascii="Times New Roman" w:cs="Times New Roman"/>
          <w:color w:val="auto"/>
          <w:sz w:val="28"/>
          <w:szCs w:val="28"/>
        </w:rPr>
        <w:t>reserachers</w:t>
      </w:r>
      <w:proofErr w:type="spellEnd"/>
      <w:r w:rsidRPr="008C2CAF">
        <w:rPr>
          <w:rFonts w:ascii="Times New Roman" w:cs="Times New Roman"/>
          <w:color w:val="auto"/>
          <w:sz w:val="28"/>
          <w:szCs w:val="28"/>
        </w:rPr>
        <w:t xml:space="preserve">, matters concerning the calculation of their </w:t>
      </w:r>
      <w:r w:rsidR="0030517F">
        <w:rPr>
          <w:rFonts w:ascii="Times New Roman" w:cs="Times New Roman"/>
          <w:color w:val="auto"/>
          <w:sz w:val="28"/>
          <w:szCs w:val="28"/>
        </w:rPr>
        <w:t>work seniority</w:t>
      </w:r>
      <w:r w:rsidRPr="008C2CAF">
        <w:rPr>
          <w:rFonts w:ascii="Times New Roman" w:cs="Times New Roman"/>
          <w:color w:val="auto"/>
          <w:sz w:val="28"/>
          <w:szCs w:val="28"/>
        </w:rPr>
        <w:t xml:space="preserve"> into the remuneration </w:t>
      </w:r>
      <w:r w:rsidR="00E81581">
        <w:rPr>
          <w:rFonts w:ascii="Times New Roman" w:cs="Times New Roman"/>
          <w:color w:val="auto"/>
          <w:sz w:val="28"/>
          <w:szCs w:val="28"/>
        </w:rPr>
        <w:t>may</w:t>
      </w:r>
      <w:r w:rsidRPr="008C2CAF">
        <w:rPr>
          <w:rFonts w:ascii="Times New Roman" w:cs="Times New Roman"/>
          <w:color w:val="auto"/>
          <w:sz w:val="28"/>
          <w:szCs w:val="28"/>
        </w:rPr>
        <w:t xml:space="preserve"> follow the regulations for teaching personnel. Nevertheless, the said </w:t>
      </w:r>
      <w:r w:rsidR="0030517F">
        <w:rPr>
          <w:rFonts w:ascii="Times New Roman" w:cs="Times New Roman"/>
          <w:color w:val="auto"/>
          <w:sz w:val="28"/>
          <w:szCs w:val="28"/>
        </w:rPr>
        <w:t>work seniority</w:t>
      </w:r>
      <w:r w:rsidRPr="008C2CAF">
        <w:rPr>
          <w:rFonts w:ascii="Times New Roman" w:cs="Times New Roman"/>
          <w:color w:val="auto"/>
          <w:sz w:val="28"/>
          <w:szCs w:val="28"/>
        </w:rPr>
        <w:t xml:space="preserve"> as a postdoctoral fellow shall be discounted when calculating their years of service for retirement payment, severance pay, or b</w:t>
      </w:r>
      <w:r w:rsidR="00524625">
        <w:rPr>
          <w:rFonts w:ascii="Times New Roman" w:cs="Times New Roman"/>
          <w:color w:val="auto"/>
          <w:sz w:val="28"/>
          <w:szCs w:val="28"/>
        </w:rPr>
        <w:t>ereavement compensation.</w:t>
      </w:r>
    </w:p>
    <w:p w:rsidR="00B30F4A" w:rsidRPr="008C2CAF" w:rsidRDefault="00B30F4A" w:rsidP="00710424">
      <w:pPr>
        <w:pStyle w:val="Default"/>
        <w:spacing w:beforeLines="25" w:before="90" w:line="276" w:lineRule="auto"/>
        <w:ind w:leftChars="353" w:left="847" w:firstLineChars="1" w:firstLine="3"/>
        <w:rPr>
          <w:rFonts w:ascii="Times New Roman" w:cs="Times New Roman"/>
          <w:color w:val="auto"/>
          <w:sz w:val="28"/>
          <w:szCs w:val="28"/>
        </w:rPr>
      </w:pPr>
    </w:p>
    <w:p w:rsidR="00B30F4A" w:rsidRPr="00F35766" w:rsidRDefault="00B30F4A" w:rsidP="00B30F4A">
      <w:pPr>
        <w:pStyle w:val="Default"/>
        <w:spacing w:line="400" w:lineRule="exact"/>
        <w:ind w:left="840" w:hangingChars="300" w:hanging="840"/>
        <w:rPr>
          <w:rFonts w:ascii="Times New Roman" w:cs="Times New Roman"/>
          <w:color w:val="auto"/>
          <w:sz w:val="28"/>
          <w:szCs w:val="28"/>
        </w:rPr>
      </w:pPr>
      <w:r w:rsidRPr="00F35766">
        <w:rPr>
          <w:rFonts w:ascii="Times New Roman" w:cs="Times New Roman"/>
          <w:color w:val="auto"/>
          <w:sz w:val="28"/>
          <w:szCs w:val="28"/>
        </w:rPr>
        <w:t>十五、教學及研究人員離退金</w:t>
      </w:r>
      <w:r w:rsidRPr="00F35766">
        <w:rPr>
          <w:rFonts w:ascii="Times New Roman" w:cs="Times New Roman"/>
          <w:color w:val="auto"/>
          <w:sz w:val="28"/>
          <w:szCs w:val="28"/>
        </w:rPr>
        <w:t>(</w:t>
      </w:r>
      <w:r w:rsidRPr="00F35766">
        <w:rPr>
          <w:rFonts w:ascii="Times New Roman" w:cs="Times New Roman"/>
          <w:color w:val="auto"/>
          <w:sz w:val="28"/>
          <w:szCs w:val="28"/>
        </w:rPr>
        <w:t>離職儲金</w:t>
      </w:r>
      <w:r w:rsidRPr="00F35766">
        <w:rPr>
          <w:rFonts w:ascii="Times New Roman" w:cs="Times New Roman"/>
          <w:color w:val="auto"/>
          <w:sz w:val="28"/>
          <w:szCs w:val="28"/>
        </w:rPr>
        <w:t>)</w:t>
      </w:r>
      <w:r w:rsidRPr="00F35766">
        <w:rPr>
          <w:rFonts w:ascii="Times New Roman" w:cs="Times New Roman"/>
          <w:color w:val="auto"/>
          <w:sz w:val="28"/>
          <w:szCs w:val="28"/>
        </w:rPr>
        <w:t>規定如下：</w:t>
      </w:r>
      <w:r w:rsidRPr="00F35766">
        <w:rPr>
          <w:rFonts w:ascii="Times New Roman" w:cs="Times New Roman"/>
          <w:color w:val="auto"/>
          <w:sz w:val="28"/>
          <w:szCs w:val="28"/>
        </w:rPr>
        <w:t xml:space="preserve"> </w:t>
      </w:r>
    </w:p>
    <w:p w:rsidR="00FB2F9E" w:rsidRPr="008C2CAF" w:rsidRDefault="00122558" w:rsidP="00122558">
      <w:pPr>
        <w:pStyle w:val="Default"/>
        <w:spacing w:beforeLines="25" w:before="90" w:line="276" w:lineRule="auto"/>
        <w:ind w:leftChars="1" w:left="848" w:hangingChars="302" w:hanging="846"/>
        <w:rPr>
          <w:rFonts w:ascii="Times New Roman" w:cs="Times New Roman"/>
          <w:color w:val="auto"/>
          <w:sz w:val="28"/>
          <w:szCs w:val="28"/>
        </w:rPr>
      </w:pPr>
      <w:r>
        <w:rPr>
          <w:rFonts w:ascii="Times New Roman" w:cs="Times New Roman"/>
          <w:color w:val="auto"/>
          <w:sz w:val="28"/>
          <w:szCs w:val="28"/>
        </w:rPr>
        <w:t>XV.</w:t>
      </w:r>
      <w:r>
        <w:rPr>
          <w:rFonts w:ascii="Times New Roman" w:cs="Times New Roman"/>
          <w:color w:val="auto"/>
          <w:sz w:val="28"/>
          <w:szCs w:val="28"/>
        </w:rPr>
        <w:tab/>
      </w:r>
      <w:r w:rsidR="00FB2F9E" w:rsidRPr="008C2CAF">
        <w:rPr>
          <w:rFonts w:ascii="Times New Roman" w:cs="Times New Roman"/>
          <w:color w:val="auto"/>
          <w:sz w:val="28"/>
          <w:szCs w:val="28"/>
        </w:rPr>
        <w:t xml:space="preserve">Regulations </w:t>
      </w:r>
      <w:r w:rsidR="00566885">
        <w:rPr>
          <w:rFonts w:ascii="Times New Roman" w:cs="Times New Roman"/>
          <w:color w:val="auto"/>
          <w:sz w:val="28"/>
          <w:szCs w:val="28"/>
        </w:rPr>
        <w:t>on</w:t>
      </w:r>
      <w:r w:rsidR="00FB2F9E" w:rsidRPr="008C2CAF">
        <w:rPr>
          <w:rFonts w:ascii="Times New Roman" w:cs="Times New Roman"/>
          <w:color w:val="auto"/>
          <w:sz w:val="28"/>
          <w:szCs w:val="28"/>
        </w:rPr>
        <w:t xml:space="preserve"> the separation payment (Severanc</w:t>
      </w:r>
      <w:r w:rsidR="00524625">
        <w:rPr>
          <w:rFonts w:ascii="Times New Roman" w:cs="Times New Roman"/>
          <w:color w:val="auto"/>
          <w:sz w:val="28"/>
          <w:szCs w:val="28"/>
        </w:rPr>
        <w:t>e Savings Fund) are as follows:</w:t>
      </w:r>
    </w:p>
    <w:p w:rsidR="00B30F4A" w:rsidRPr="00F35766" w:rsidRDefault="00B30F4A" w:rsidP="00B30F4A">
      <w:pPr>
        <w:widowControl/>
        <w:spacing w:line="400" w:lineRule="exact"/>
        <w:ind w:leftChars="354" w:left="1558" w:hangingChars="253" w:hanging="708"/>
        <w:rPr>
          <w:rFonts w:eastAsia="標楷體"/>
          <w:sz w:val="28"/>
          <w:szCs w:val="28"/>
        </w:rPr>
      </w:pPr>
      <w:r w:rsidRPr="00F35766">
        <w:rPr>
          <w:rFonts w:eastAsia="標楷體"/>
          <w:sz w:val="28"/>
          <w:szCs w:val="28"/>
        </w:rPr>
        <w:t>(</w:t>
      </w:r>
      <w:proofErr w:type="gramStart"/>
      <w:r w:rsidRPr="00F35766">
        <w:rPr>
          <w:rFonts w:eastAsia="標楷體"/>
          <w:sz w:val="28"/>
          <w:szCs w:val="28"/>
        </w:rPr>
        <w:t>一</w:t>
      </w:r>
      <w:proofErr w:type="gramEnd"/>
      <w:r w:rsidRPr="00F35766">
        <w:rPr>
          <w:rFonts w:eastAsia="標楷體"/>
          <w:sz w:val="28"/>
          <w:szCs w:val="28"/>
        </w:rPr>
        <w:t>)</w:t>
      </w:r>
      <w:r>
        <w:rPr>
          <w:rFonts w:eastAsia="標楷體"/>
          <w:sz w:val="28"/>
          <w:szCs w:val="28"/>
        </w:rPr>
        <w:tab/>
      </w:r>
      <w:r w:rsidRPr="00F35766">
        <w:rPr>
          <w:rFonts w:eastAsia="標楷體"/>
          <w:sz w:val="28"/>
          <w:szCs w:val="28"/>
        </w:rPr>
        <w:t>一</w:t>
      </w:r>
      <w:r w:rsidRPr="00F35766">
        <w:rPr>
          <w:rFonts w:eastAsia="標楷體"/>
          <w:sz w:val="28"/>
          <w:szCs w:val="28"/>
        </w:rPr>
        <w:t>○</w:t>
      </w:r>
      <w:r w:rsidRPr="00F35766">
        <w:rPr>
          <w:rFonts w:eastAsia="標楷體"/>
          <w:sz w:val="28"/>
          <w:szCs w:val="28"/>
        </w:rPr>
        <w:t>一年八月一日起聘用人員，依勞工退休金條例辦理勞退金之提繳及請領。</w:t>
      </w:r>
    </w:p>
    <w:p w:rsidR="00FB2F9E" w:rsidRPr="008C2CAF"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t>1.</w:t>
      </w:r>
      <w:r w:rsidR="008C2CAF">
        <w:rPr>
          <w:rFonts w:eastAsia="標楷體"/>
          <w:sz w:val="28"/>
          <w:szCs w:val="28"/>
        </w:rPr>
        <w:tab/>
      </w:r>
      <w:r w:rsidRPr="008C2CAF">
        <w:rPr>
          <w:rFonts w:eastAsia="標楷體"/>
          <w:sz w:val="28"/>
          <w:szCs w:val="28"/>
        </w:rPr>
        <w:t>Anyone employed after August 1st, 2012 shall follow the provisions in “Labor Pension Act” in matters concerning the contribution to and application for issuance of Labor Pension Fund.</w:t>
      </w:r>
    </w:p>
    <w:p w:rsidR="00B30F4A" w:rsidRPr="00F35766" w:rsidRDefault="00B30F4A" w:rsidP="00B30F4A">
      <w:pPr>
        <w:widowControl/>
        <w:spacing w:line="400" w:lineRule="exact"/>
        <w:ind w:leftChars="354" w:left="1558" w:hangingChars="253" w:hanging="708"/>
        <w:rPr>
          <w:rFonts w:eastAsia="標楷體"/>
          <w:sz w:val="28"/>
          <w:szCs w:val="28"/>
        </w:rPr>
      </w:pPr>
      <w:r w:rsidRPr="00F35766">
        <w:rPr>
          <w:rFonts w:eastAsia="標楷體"/>
          <w:sz w:val="28"/>
          <w:szCs w:val="28"/>
        </w:rPr>
        <w:t>(</w:t>
      </w:r>
      <w:r w:rsidRPr="00F35766">
        <w:rPr>
          <w:rFonts w:eastAsia="標楷體"/>
          <w:sz w:val="28"/>
          <w:szCs w:val="28"/>
        </w:rPr>
        <w:t>二</w:t>
      </w:r>
      <w:r w:rsidRPr="00F35766">
        <w:rPr>
          <w:rFonts w:eastAsia="標楷體"/>
          <w:sz w:val="28"/>
          <w:szCs w:val="28"/>
        </w:rPr>
        <w:t>)</w:t>
      </w:r>
      <w:r>
        <w:rPr>
          <w:rFonts w:eastAsia="標楷體"/>
          <w:sz w:val="28"/>
          <w:szCs w:val="28"/>
        </w:rPr>
        <w:tab/>
      </w:r>
      <w:r w:rsidRPr="00F35766">
        <w:rPr>
          <w:rFonts w:eastAsia="標楷體"/>
          <w:sz w:val="28"/>
          <w:szCs w:val="28"/>
        </w:rPr>
        <w:t>一</w:t>
      </w:r>
      <w:r w:rsidRPr="00F35766">
        <w:rPr>
          <w:rFonts w:eastAsia="標楷體"/>
          <w:sz w:val="28"/>
          <w:szCs w:val="28"/>
        </w:rPr>
        <w:t>○</w:t>
      </w:r>
      <w:r w:rsidRPr="00F35766">
        <w:rPr>
          <w:rFonts w:eastAsia="標楷體"/>
          <w:sz w:val="28"/>
          <w:szCs w:val="28"/>
        </w:rPr>
        <w:t>一年七月三十一日前聘用人員，仍比照「各機關學校聘僱人員離職儲金給與辦法」規定，辦理離職儲金之</w:t>
      </w:r>
      <w:proofErr w:type="gramStart"/>
      <w:r w:rsidRPr="00F35766">
        <w:rPr>
          <w:rFonts w:eastAsia="標楷體"/>
          <w:sz w:val="28"/>
          <w:szCs w:val="28"/>
        </w:rPr>
        <w:t>提撥</w:t>
      </w:r>
      <w:proofErr w:type="gramEnd"/>
      <w:r w:rsidRPr="00F35766">
        <w:rPr>
          <w:rFonts w:eastAsia="標楷體"/>
          <w:sz w:val="28"/>
          <w:szCs w:val="28"/>
        </w:rPr>
        <w:t>及核發。</w:t>
      </w:r>
    </w:p>
    <w:p w:rsidR="00FB2F9E" w:rsidRPr="008C2CAF"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t>2.</w:t>
      </w:r>
      <w:r w:rsidR="008C2CAF">
        <w:rPr>
          <w:rFonts w:eastAsia="標楷體"/>
          <w:sz w:val="28"/>
          <w:szCs w:val="28"/>
        </w:rPr>
        <w:tab/>
      </w:r>
      <w:r w:rsidRPr="008C2CAF">
        <w:rPr>
          <w:rFonts w:eastAsia="標楷體"/>
          <w:sz w:val="28"/>
          <w:szCs w:val="28"/>
        </w:rPr>
        <w:t xml:space="preserve">Anyone employed before July 31st, 2012 shall follow the provisions in “Regulations of Granting Severance Savings Fund for Contract Employees of Government Agencies and Public Schools” in matters </w:t>
      </w:r>
      <w:r w:rsidR="00566885">
        <w:rPr>
          <w:rFonts w:eastAsia="標楷體"/>
          <w:sz w:val="28"/>
          <w:szCs w:val="28"/>
        </w:rPr>
        <w:t>on</w:t>
      </w:r>
      <w:r w:rsidRPr="008C2CAF">
        <w:rPr>
          <w:rFonts w:eastAsia="標楷體"/>
          <w:sz w:val="28"/>
          <w:szCs w:val="28"/>
        </w:rPr>
        <w:t xml:space="preserve"> the contribution to and application for issuance of Severance Savings Fund.</w:t>
      </w:r>
    </w:p>
    <w:p w:rsidR="00B30F4A" w:rsidRPr="00F35766" w:rsidRDefault="00B30F4A" w:rsidP="00B30F4A">
      <w:pPr>
        <w:widowControl/>
        <w:spacing w:line="400" w:lineRule="exact"/>
        <w:ind w:leftChars="354" w:left="1558" w:hangingChars="253" w:hanging="708"/>
        <w:rPr>
          <w:rFonts w:eastAsia="標楷體"/>
          <w:sz w:val="28"/>
          <w:szCs w:val="28"/>
        </w:rPr>
      </w:pPr>
      <w:r w:rsidRPr="00F35766">
        <w:rPr>
          <w:rFonts w:eastAsia="標楷體"/>
          <w:sz w:val="28"/>
          <w:szCs w:val="28"/>
        </w:rPr>
        <w:t>(</w:t>
      </w:r>
      <w:r w:rsidRPr="00F35766">
        <w:rPr>
          <w:rFonts w:eastAsia="標楷體"/>
          <w:sz w:val="28"/>
          <w:szCs w:val="28"/>
        </w:rPr>
        <w:t>三</w:t>
      </w:r>
      <w:r w:rsidRPr="00F35766">
        <w:rPr>
          <w:rFonts w:eastAsia="標楷體"/>
          <w:sz w:val="28"/>
          <w:szCs w:val="28"/>
        </w:rPr>
        <w:t>)</w:t>
      </w:r>
      <w:r>
        <w:rPr>
          <w:rFonts w:eastAsia="標楷體"/>
          <w:sz w:val="28"/>
          <w:szCs w:val="28"/>
        </w:rPr>
        <w:tab/>
      </w:r>
      <w:r w:rsidRPr="00F35766">
        <w:rPr>
          <w:rFonts w:eastAsia="標楷體"/>
          <w:sz w:val="28"/>
          <w:szCs w:val="28"/>
        </w:rPr>
        <w:t>未具參加勞工退休金條例</w:t>
      </w:r>
      <w:proofErr w:type="gramStart"/>
      <w:r w:rsidRPr="00F35766">
        <w:rPr>
          <w:rFonts w:eastAsia="標楷體"/>
          <w:sz w:val="28"/>
          <w:szCs w:val="28"/>
        </w:rPr>
        <w:t>提撥</w:t>
      </w:r>
      <w:proofErr w:type="gramEnd"/>
      <w:r w:rsidRPr="00F35766">
        <w:rPr>
          <w:rFonts w:eastAsia="標楷體"/>
          <w:sz w:val="28"/>
          <w:szCs w:val="28"/>
        </w:rPr>
        <w:t>勞退金資格者，</w:t>
      </w:r>
      <w:proofErr w:type="gramStart"/>
      <w:r w:rsidRPr="00E81581">
        <w:rPr>
          <w:rFonts w:eastAsia="標楷體"/>
          <w:color w:val="0070C0"/>
          <w:sz w:val="28"/>
          <w:szCs w:val="28"/>
        </w:rPr>
        <w:t>準</w:t>
      </w:r>
      <w:proofErr w:type="gramEnd"/>
      <w:r w:rsidRPr="00E81581">
        <w:rPr>
          <w:rFonts w:eastAsia="標楷體"/>
          <w:color w:val="0070C0"/>
          <w:sz w:val="28"/>
          <w:szCs w:val="28"/>
        </w:rPr>
        <w:t>用</w:t>
      </w:r>
      <w:r w:rsidRPr="00F35766">
        <w:rPr>
          <w:rFonts w:eastAsia="標楷體"/>
          <w:sz w:val="28"/>
          <w:szCs w:val="28"/>
        </w:rPr>
        <w:t>「各機關學校聘僱人員離職儲金給與辦法」規定，辦理離職儲金之</w:t>
      </w:r>
      <w:proofErr w:type="gramStart"/>
      <w:r w:rsidRPr="00F35766">
        <w:rPr>
          <w:rFonts w:eastAsia="標楷體"/>
          <w:sz w:val="28"/>
          <w:szCs w:val="28"/>
        </w:rPr>
        <w:t>提撥</w:t>
      </w:r>
      <w:proofErr w:type="gramEnd"/>
      <w:r w:rsidRPr="00F35766">
        <w:rPr>
          <w:rFonts w:eastAsia="標楷體"/>
          <w:sz w:val="28"/>
          <w:szCs w:val="28"/>
        </w:rPr>
        <w:t>及核發。</w:t>
      </w:r>
    </w:p>
    <w:p w:rsidR="00FB2F9E"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lastRenderedPageBreak/>
        <w:t>3.</w:t>
      </w:r>
      <w:r w:rsidR="008C2CAF">
        <w:rPr>
          <w:rFonts w:eastAsia="標楷體"/>
          <w:sz w:val="28"/>
          <w:szCs w:val="28"/>
        </w:rPr>
        <w:tab/>
      </w:r>
      <w:r w:rsidRPr="008C2CAF">
        <w:rPr>
          <w:rFonts w:eastAsia="標楷體"/>
          <w:sz w:val="28"/>
          <w:szCs w:val="28"/>
        </w:rPr>
        <w:t xml:space="preserve">Anyone not qualified </w:t>
      </w:r>
      <w:r w:rsidR="00E81581">
        <w:rPr>
          <w:rFonts w:eastAsia="標楷體"/>
          <w:sz w:val="28"/>
          <w:szCs w:val="28"/>
        </w:rPr>
        <w:t xml:space="preserve">in accordance with </w:t>
      </w:r>
      <w:r w:rsidR="00E81581" w:rsidRPr="008C2CAF">
        <w:rPr>
          <w:rFonts w:eastAsia="標楷體"/>
          <w:sz w:val="28"/>
          <w:szCs w:val="28"/>
        </w:rPr>
        <w:t>“Labor Pension Act”</w:t>
      </w:r>
      <w:r w:rsidR="00E81581">
        <w:rPr>
          <w:rFonts w:eastAsia="標楷體"/>
          <w:sz w:val="28"/>
          <w:szCs w:val="28"/>
        </w:rPr>
        <w:t xml:space="preserve"> </w:t>
      </w:r>
      <w:r w:rsidRPr="008C2CAF">
        <w:rPr>
          <w:rFonts w:eastAsia="標楷體"/>
          <w:sz w:val="28"/>
          <w:szCs w:val="28"/>
        </w:rPr>
        <w:t xml:space="preserve">to contribute to Labor Pension Fund shall follow the provisions in “Regulations of Granting Severance Savings Fund for Contract Employees of Government Agencies and Public Schools”, </w:t>
      </w:r>
      <w:r w:rsidRPr="00E81581">
        <w:rPr>
          <w:rFonts w:eastAsia="標楷體"/>
          <w:color w:val="0070C0"/>
          <w:sz w:val="28"/>
          <w:szCs w:val="28"/>
        </w:rPr>
        <w:t>mutatis mutandis</w:t>
      </w:r>
      <w:r w:rsidRPr="008C2CAF">
        <w:rPr>
          <w:rFonts w:eastAsia="標楷體"/>
          <w:sz w:val="28"/>
          <w:szCs w:val="28"/>
        </w:rPr>
        <w:t>, in matters concerning the contribution to and application for issuance of Severance Savings Fund.</w:t>
      </w:r>
    </w:p>
    <w:p w:rsidR="00524625" w:rsidRPr="008C2CAF" w:rsidRDefault="00524625" w:rsidP="00524625">
      <w:pPr>
        <w:widowControl/>
        <w:spacing w:line="276" w:lineRule="auto"/>
        <w:ind w:leftChars="354" w:left="1276" w:hangingChars="152" w:hanging="426"/>
        <w:rPr>
          <w:rFonts w:eastAsia="標楷體"/>
          <w:sz w:val="28"/>
          <w:szCs w:val="28"/>
        </w:rPr>
      </w:pPr>
    </w:p>
    <w:p w:rsidR="00B30F4A" w:rsidRPr="00F35766" w:rsidRDefault="00B30F4A" w:rsidP="00B30F4A">
      <w:pPr>
        <w:widowControl/>
        <w:spacing w:line="400" w:lineRule="exact"/>
        <w:ind w:left="848" w:hangingChars="303" w:hanging="848"/>
        <w:rPr>
          <w:rFonts w:eastAsia="標楷體"/>
          <w:sz w:val="28"/>
          <w:szCs w:val="28"/>
        </w:rPr>
      </w:pPr>
      <w:r w:rsidRPr="00F35766">
        <w:rPr>
          <w:rFonts w:eastAsia="標楷體"/>
          <w:sz w:val="28"/>
          <w:szCs w:val="28"/>
        </w:rPr>
        <w:t>十六、</w:t>
      </w:r>
      <w:r>
        <w:rPr>
          <w:rFonts w:eastAsia="標楷體"/>
          <w:sz w:val="28"/>
          <w:szCs w:val="28"/>
        </w:rPr>
        <w:tab/>
      </w:r>
      <w:r w:rsidRPr="00F35766">
        <w:rPr>
          <w:rFonts w:eastAsia="標楷體"/>
          <w:sz w:val="28"/>
          <w:szCs w:val="28"/>
        </w:rPr>
        <w:t>教學及研究人員於聘用</w:t>
      </w:r>
      <w:proofErr w:type="gramStart"/>
      <w:r w:rsidRPr="00F35766">
        <w:rPr>
          <w:rFonts w:eastAsia="標楷體"/>
          <w:sz w:val="28"/>
          <w:szCs w:val="28"/>
        </w:rPr>
        <w:t>期間，</w:t>
      </w:r>
      <w:proofErr w:type="gramEnd"/>
      <w:r w:rsidRPr="00F35766">
        <w:rPr>
          <w:rFonts w:eastAsia="標楷體"/>
          <w:sz w:val="28"/>
          <w:szCs w:val="28"/>
        </w:rPr>
        <w:t>得依本校有關規定，享有下列權益：</w:t>
      </w:r>
    </w:p>
    <w:p w:rsidR="00FB2F9E" w:rsidRPr="008C2CAF" w:rsidRDefault="00FB2F9E" w:rsidP="00524625">
      <w:pPr>
        <w:widowControl/>
        <w:spacing w:line="276" w:lineRule="auto"/>
        <w:ind w:left="848" w:hangingChars="303" w:hanging="848"/>
        <w:rPr>
          <w:rFonts w:eastAsia="標楷體"/>
          <w:sz w:val="28"/>
          <w:szCs w:val="28"/>
        </w:rPr>
      </w:pPr>
      <w:r w:rsidRPr="008C2CAF">
        <w:rPr>
          <w:rFonts w:eastAsia="標楷體"/>
          <w:sz w:val="28"/>
          <w:szCs w:val="28"/>
        </w:rPr>
        <w:t>XVI.</w:t>
      </w:r>
      <w:r w:rsidR="0027020D">
        <w:rPr>
          <w:rFonts w:eastAsia="標楷體"/>
          <w:sz w:val="28"/>
          <w:szCs w:val="28"/>
        </w:rPr>
        <w:tab/>
      </w:r>
      <w:r w:rsidRPr="008C2CAF">
        <w:rPr>
          <w:rFonts w:eastAsia="標楷體"/>
          <w:sz w:val="28"/>
          <w:szCs w:val="28"/>
        </w:rPr>
        <w:t>Teaching and research personnel shall own the following rights during their employment term:</w:t>
      </w:r>
    </w:p>
    <w:p w:rsidR="00B30F4A" w:rsidRPr="00F35766" w:rsidRDefault="00B30F4A" w:rsidP="00B30F4A">
      <w:pPr>
        <w:widowControl/>
        <w:spacing w:line="400" w:lineRule="exact"/>
        <w:ind w:leftChars="355" w:left="1560" w:hangingChars="253" w:hanging="708"/>
        <w:rPr>
          <w:rFonts w:eastAsia="標楷體"/>
          <w:sz w:val="28"/>
          <w:szCs w:val="28"/>
        </w:rPr>
      </w:pPr>
      <w:r w:rsidRPr="00F35766">
        <w:rPr>
          <w:rFonts w:eastAsia="標楷體"/>
          <w:sz w:val="28"/>
          <w:szCs w:val="28"/>
        </w:rPr>
        <w:t>(</w:t>
      </w:r>
      <w:proofErr w:type="gramStart"/>
      <w:r w:rsidRPr="00F35766">
        <w:rPr>
          <w:rFonts w:eastAsia="標楷體"/>
          <w:sz w:val="28"/>
          <w:szCs w:val="28"/>
        </w:rPr>
        <w:t>一</w:t>
      </w:r>
      <w:proofErr w:type="gramEnd"/>
      <w:r w:rsidRPr="00F35766">
        <w:rPr>
          <w:rFonts w:eastAsia="標楷體"/>
          <w:sz w:val="28"/>
          <w:szCs w:val="28"/>
        </w:rPr>
        <w:t>)</w:t>
      </w:r>
      <w:r>
        <w:rPr>
          <w:rFonts w:eastAsia="標楷體"/>
          <w:sz w:val="28"/>
          <w:szCs w:val="28"/>
        </w:rPr>
        <w:tab/>
      </w:r>
      <w:r w:rsidRPr="00F35766">
        <w:rPr>
          <w:rFonts w:eastAsia="標楷體"/>
          <w:sz w:val="28"/>
          <w:szCs w:val="28"/>
        </w:rPr>
        <w:t>識別證與汽機車停車證之請領。</w:t>
      </w:r>
    </w:p>
    <w:p w:rsidR="00FB2F9E" w:rsidRPr="008C2CAF"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t>1.</w:t>
      </w:r>
      <w:r w:rsidR="0027020D">
        <w:rPr>
          <w:rFonts w:eastAsia="標楷體"/>
          <w:sz w:val="28"/>
          <w:szCs w:val="28"/>
        </w:rPr>
        <w:tab/>
      </w:r>
      <w:r w:rsidRPr="008C2CAF">
        <w:rPr>
          <w:rFonts w:eastAsia="標楷體"/>
          <w:sz w:val="28"/>
          <w:szCs w:val="28"/>
        </w:rPr>
        <w:t>Applications of employee identification and parking permit of car</w:t>
      </w:r>
      <w:r w:rsidR="00E40184">
        <w:rPr>
          <w:rFonts w:eastAsia="標楷體"/>
          <w:sz w:val="28"/>
          <w:szCs w:val="28"/>
        </w:rPr>
        <w:t>s</w:t>
      </w:r>
      <w:r w:rsidRPr="008C2CAF">
        <w:rPr>
          <w:rFonts w:eastAsia="標楷體"/>
          <w:sz w:val="28"/>
          <w:szCs w:val="28"/>
        </w:rPr>
        <w:t xml:space="preserve"> and motorcycle</w:t>
      </w:r>
      <w:r w:rsidR="00E40184">
        <w:rPr>
          <w:rFonts w:eastAsia="標楷體"/>
          <w:sz w:val="28"/>
          <w:szCs w:val="28"/>
        </w:rPr>
        <w:t>s</w:t>
      </w:r>
      <w:r w:rsidRPr="008C2CAF">
        <w:rPr>
          <w:rFonts w:eastAsia="標楷體"/>
          <w:sz w:val="28"/>
          <w:szCs w:val="28"/>
        </w:rPr>
        <w:t>.</w:t>
      </w:r>
    </w:p>
    <w:p w:rsidR="00B30F4A" w:rsidRPr="00F35766" w:rsidRDefault="00B30F4A" w:rsidP="00B30F4A">
      <w:pPr>
        <w:widowControl/>
        <w:spacing w:line="400" w:lineRule="exact"/>
        <w:ind w:leftChars="355" w:left="1560" w:hangingChars="253" w:hanging="708"/>
        <w:rPr>
          <w:rFonts w:eastAsia="標楷體"/>
          <w:sz w:val="28"/>
          <w:szCs w:val="28"/>
        </w:rPr>
      </w:pPr>
      <w:r w:rsidRPr="00F35766">
        <w:rPr>
          <w:rFonts w:eastAsia="標楷體"/>
          <w:sz w:val="28"/>
          <w:szCs w:val="28"/>
        </w:rPr>
        <w:t>(</w:t>
      </w:r>
      <w:r w:rsidRPr="00F35766">
        <w:rPr>
          <w:rFonts w:eastAsia="標楷體"/>
          <w:sz w:val="28"/>
          <w:szCs w:val="28"/>
        </w:rPr>
        <w:t>二</w:t>
      </w:r>
      <w:r w:rsidRPr="00F35766">
        <w:rPr>
          <w:rFonts w:eastAsia="標楷體"/>
          <w:sz w:val="28"/>
          <w:szCs w:val="28"/>
        </w:rPr>
        <w:t>)</w:t>
      </w:r>
      <w:r>
        <w:rPr>
          <w:rFonts w:eastAsia="標楷體"/>
          <w:sz w:val="28"/>
          <w:szCs w:val="28"/>
        </w:rPr>
        <w:tab/>
      </w:r>
      <w:r w:rsidRPr="00F35766">
        <w:rPr>
          <w:rFonts w:eastAsia="標楷體"/>
          <w:sz w:val="28"/>
          <w:szCs w:val="28"/>
        </w:rPr>
        <w:t>參加文康活動</w:t>
      </w:r>
      <w:r w:rsidRPr="00F35766">
        <w:rPr>
          <w:rFonts w:eastAsia="標楷體"/>
          <w:sz w:val="28"/>
          <w:szCs w:val="28"/>
        </w:rPr>
        <w:t>(</w:t>
      </w:r>
      <w:r w:rsidRPr="00F35766">
        <w:rPr>
          <w:rFonts w:eastAsia="標楷體"/>
          <w:sz w:val="28"/>
          <w:szCs w:val="28"/>
        </w:rPr>
        <w:t>自費或由各單位計畫內經費勻支</w:t>
      </w:r>
      <w:r w:rsidRPr="00F35766">
        <w:rPr>
          <w:rFonts w:eastAsia="標楷體"/>
          <w:sz w:val="28"/>
          <w:szCs w:val="28"/>
        </w:rPr>
        <w:t>)</w:t>
      </w:r>
      <w:r w:rsidRPr="00F35766">
        <w:rPr>
          <w:rFonts w:eastAsia="標楷體"/>
          <w:sz w:val="28"/>
          <w:szCs w:val="28"/>
        </w:rPr>
        <w:t>與各項聯歡等活動。</w:t>
      </w:r>
    </w:p>
    <w:p w:rsidR="00FB2F9E" w:rsidRPr="008C2CAF"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t>2.</w:t>
      </w:r>
      <w:r w:rsidR="0027020D">
        <w:rPr>
          <w:rFonts w:eastAsia="標楷體"/>
          <w:sz w:val="28"/>
          <w:szCs w:val="28"/>
        </w:rPr>
        <w:tab/>
      </w:r>
      <w:r w:rsidRPr="008C2CAF">
        <w:rPr>
          <w:rFonts w:eastAsia="標楷體"/>
          <w:sz w:val="28"/>
          <w:szCs w:val="28"/>
        </w:rPr>
        <w:t>Participation of cultural or entertaining activities (expenses paid for by oneself or covered by the project budget of the Units hosting the activities) and various joyous activities.</w:t>
      </w:r>
    </w:p>
    <w:p w:rsidR="00B30F4A" w:rsidRPr="00F35766" w:rsidRDefault="00B30F4A" w:rsidP="00B30F4A">
      <w:pPr>
        <w:widowControl/>
        <w:spacing w:line="400" w:lineRule="exact"/>
        <w:ind w:leftChars="355" w:left="1560" w:hangingChars="253" w:hanging="708"/>
        <w:rPr>
          <w:rFonts w:eastAsia="標楷體"/>
          <w:sz w:val="28"/>
          <w:szCs w:val="28"/>
        </w:rPr>
      </w:pPr>
      <w:r w:rsidRPr="00F35766">
        <w:rPr>
          <w:rFonts w:eastAsia="標楷體"/>
          <w:sz w:val="28"/>
          <w:szCs w:val="28"/>
        </w:rPr>
        <w:t>(</w:t>
      </w:r>
      <w:r w:rsidRPr="00F35766">
        <w:rPr>
          <w:rFonts w:eastAsia="標楷體"/>
          <w:sz w:val="28"/>
          <w:szCs w:val="28"/>
        </w:rPr>
        <w:t>三</w:t>
      </w:r>
      <w:r w:rsidRPr="00F35766">
        <w:rPr>
          <w:rFonts w:eastAsia="標楷體"/>
          <w:sz w:val="28"/>
          <w:szCs w:val="28"/>
        </w:rPr>
        <w:t>)</w:t>
      </w:r>
      <w:r>
        <w:rPr>
          <w:rFonts w:eastAsia="標楷體"/>
          <w:sz w:val="28"/>
          <w:szCs w:val="28"/>
        </w:rPr>
        <w:tab/>
      </w:r>
      <w:r w:rsidRPr="00F35766">
        <w:rPr>
          <w:rFonts w:eastAsia="標楷體"/>
          <w:sz w:val="28"/>
          <w:szCs w:val="28"/>
        </w:rPr>
        <w:t>圖書與資訊處及體育場館等公共設施，得依各單位之規定使用之。</w:t>
      </w:r>
    </w:p>
    <w:p w:rsidR="00FB2F9E" w:rsidRPr="008C2CAF"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t>3.</w:t>
      </w:r>
      <w:r w:rsidR="0027020D">
        <w:rPr>
          <w:rFonts w:eastAsia="標楷體"/>
          <w:sz w:val="28"/>
          <w:szCs w:val="28"/>
        </w:rPr>
        <w:tab/>
      </w:r>
      <w:r w:rsidRPr="008C2CAF">
        <w:rPr>
          <w:rFonts w:eastAsia="標楷體"/>
          <w:sz w:val="28"/>
          <w:szCs w:val="28"/>
        </w:rPr>
        <w:t xml:space="preserve">Access to public facilities such as the Building of Library and Information Services and sports facilities, following the regulations of </w:t>
      </w:r>
      <w:r w:rsidR="00531CF1">
        <w:rPr>
          <w:rFonts w:eastAsia="標楷體"/>
          <w:sz w:val="28"/>
          <w:szCs w:val="28"/>
        </w:rPr>
        <w:t>the Units providing the facilities</w:t>
      </w:r>
      <w:r w:rsidRPr="008C2CAF">
        <w:rPr>
          <w:rFonts w:eastAsia="標楷體"/>
          <w:sz w:val="28"/>
          <w:szCs w:val="28"/>
        </w:rPr>
        <w:t>.</w:t>
      </w:r>
    </w:p>
    <w:p w:rsidR="00B30F4A" w:rsidRPr="00F35766" w:rsidRDefault="00B30F4A" w:rsidP="00B30F4A">
      <w:pPr>
        <w:widowControl/>
        <w:spacing w:line="400" w:lineRule="exact"/>
        <w:ind w:leftChars="355" w:left="1560" w:hangingChars="253" w:hanging="708"/>
        <w:rPr>
          <w:rFonts w:eastAsia="標楷體"/>
          <w:sz w:val="28"/>
          <w:szCs w:val="28"/>
        </w:rPr>
      </w:pPr>
      <w:r w:rsidRPr="00F35766">
        <w:rPr>
          <w:rFonts w:eastAsia="標楷體"/>
          <w:sz w:val="28"/>
          <w:szCs w:val="28"/>
        </w:rPr>
        <w:t>(</w:t>
      </w:r>
      <w:r w:rsidRPr="00F35766">
        <w:rPr>
          <w:rFonts w:eastAsia="標楷體"/>
          <w:sz w:val="28"/>
          <w:szCs w:val="28"/>
        </w:rPr>
        <w:t>四</w:t>
      </w:r>
      <w:r w:rsidRPr="00F35766">
        <w:rPr>
          <w:rFonts w:eastAsia="標楷體"/>
          <w:sz w:val="28"/>
          <w:szCs w:val="28"/>
        </w:rPr>
        <w:t>)</w:t>
      </w:r>
      <w:r>
        <w:rPr>
          <w:rFonts w:eastAsia="標楷體"/>
          <w:sz w:val="28"/>
          <w:szCs w:val="28"/>
        </w:rPr>
        <w:tab/>
      </w:r>
      <w:r w:rsidRPr="00F35766">
        <w:rPr>
          <w:rFonts w:eastAsia="標楷體"/>
          <w:sz w:val="28"/>
          <w:szCs w:val="28"/>
        </w:rPr>
        <w:t>衛生保健醫療服務。</w:t>
      </w:r>
    </w:p>
    <w:p w:rsidR="00FB2F9E" w:rsidRPr="008C2CAF"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t>4.</w:t>
      </w:r>
      <w:r w:rsidR="0027020D">
        <w:rPr>
          <w:rFonts w:eastAsia="標楷體"/>
          <w:sz w:val="28"/>
          <w:szCs w:val="28"/>
        </w:rPr>
        <w:tab/>
      </w:r>
      <w:r w:rsidRPr="008C2CAF">
        <w:rPr>
          <w:rFonts w:eastAsia="標楷體"/>
          <w:sz w:val="28"/>
          <w:szCs w:val="28"/>
        </w:rPr>
        <w:t>Services in personal hygiene, healthcare and medical treatment</w:t>
      </w:r>
    </w:p>
    <w:p w:rsidR="00B30F4A" w:rsidRPr="00F35766" w:rsidRDefault="00B30F4A" w:rsidP="00B30F4A">
      <w:pPr>
        <w:widowControl/>
        <w:spacing w:line="400" w:lineRule="exact"/>
        <w:ind w:leftChars="355" w:left="1560" w:hangingChars="253" w:hanging="708"/>
        <w:rPr>
          <w:rFonts w:eastAsia="標楷體"/>
          <w:sz w:val="28"/>
          <w:szCs w:val="28"/>
        </w:rPr>
      </w:pPr>
      <w:r w:rsidRPr="00F35766">
        <w:rPr>
          <w:rFonts w:eastAsia="標楷體"/>
          <w:sz w:val="28"/>
          <w:szCs w:val="28"/>
        </w:rPr>
        <w:t>(</w:t>
      </w:r>
      <w:r w:rsidRPr="00F35766">
        <w:rPr>
          <w:rFonts w:eastAsia="標楷體"/>
          <w:sz w:val="28"/>
          <w:szCs w:val="28"/>
        </w:rPr>
        <w:t>五</w:t>
      </w:r>
      <w:r w:rsidRPr="00F35766">
        <w:rPr>
          <w:rFonts w:eastAsia="標楷體"/>
          <w:sz w:val="28"/>
          <w:szCs w:val="28"/>
        </w:rPr>
        <w:t>)</w:t>
      </w:r>
      <w:r>
        <w:rPr>
          <w:rFonts w:eastAsia="標楷體"/>
          <w:sz w:val="28"/>
          <w:szCs w:val="28"/>
        </w:rPr>
        <w:tab/>
      </w:r>
      <w:r w:rsidRPr="00F35766">
        <w:rPr>
          <w:rFonts w:eastAsia="標楷體"/>
          <w:sz w:val="28"/>
          <w:szCs w:val="28"/>
        </w:rPr>
        <w:t>參加勞工保險、全民健保，惟機關補助經費部份由用人單位於計畫經費內自行負擔。</w:t>
      </w:r>
    </w:p>
    <w:p w:rsidR="00FB2F9E"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t>5.</w:t>
      </w:r>
      <w:r w:rsidR="0027020D">
        <w:rPr>
          <w:rFonts w:eastAsia="標楷體"/>
          <w:sz w:val="28"/>
          <w:szCs w:val="28"/>
        </w:rPr>
        <w:tab/>
      </w:r>
      <w:r w:rsidRPr="008C2CAF">
        <w:rPr>
          <w:rFonts w:eastAsia="標楷體"/>
          <w:sz w:val="28"/>
          <w:szCs w:val="28"/>
        </w:rPr>
        <w:t>Joining Labor Insurance and National Health Insurance with the government subsidy paid for by the employing Units out of project budget.</w:t>
      </w:r>
    </w:p>
    <w:p w:rsidR="00524625" w:rsidRPr="008C2CAF" w:rsidRDefault="00524625" w:rsidP="00524625">
      <w:pPr>
        <w:widowControl/>
        <w:spacing w:line="276" w:lineRule="auto"/>
        <w:ind w:leftChars="354" w:left="1276" w:hangingChars="152" w:hanging="426"/>
        <w:rPr>
          <w:rFonts w:eastAsia="標楷體"/>
          <w:sz w:val="28"/>
          <w:szCs w:val="28"/>
        </w:rPr>
      </w:pPr>
    </w:p>
    <w:p w:rsidR="00B30F4A" w:rsidRPr="00F35766" w:rsidRDefault="00B30F4A" w:rsidP="00B30F4A">
      <w:pPr>
        <w:widowControl/>
        <w:spacing w:line="400" w:lineRule="exact"/>
        <w:ind w:left="848" w:hangingChars="303" w:hanging="848"/>
        <w:rPr>
          <w:rFonts w:eastAsia="標楷體"/>
          <w:sz w:val="28"/>
          <w:szCs w:val="28"/>
        </w:rPr>
      </w:pPr>
      <w:r w:rsidRPr="00F35766">
        <w:rPr>
          <w:rFonts w:eastAsia="標楷體"/>
          <w:sz w:val="28"/>
          <w:szCs w:val="28"/>
        </w:rPr>
        <w:t>十七、教學及研究人員於聘用</w:t>
      </w:r>
      <w:proofErr w:type="gramStart"/>
      <w:r w:rsidRPr="00F35766">
        <w:rPr>
          <w:rFonts w:eastAsia="標楷體"/>
          <w:sz w:val="28"/>
          <w:szCs w:val="28"/>
        </w:rPr>
        <w:t>期間，</w:t>
      </w:r>
      <w:proofErr w:type="gramEnd"/>
      <w:r w:rsidRPr="00F35766">
        <w:rPr>
          <w:rFonts w:eastAsia="標楷體"/>
          <w:sz w:val="28"/>
          <w:szCs w:val="28"/>
        </w:rPr>
        <w:t>得申請發給在職證明書；離職時，應依規定辦妥離職手續後，始得發給離職證明書。</w:t>
      </w:r>
    </w:p>
    <w:p w:rsidR="00FB2F9E" w:rsidRPr="008C2CAF" w:rsidRDefault="00FB2F9E" w:rsidP="00524625">
      <w:pPr>
        <w:widowControl/>
        <w:spacing w:line="276" w:lineRule="auto"/>
        <w:ind w:left="848" w:hangingChars="303" w:hanging="848"/>
        <w:rPr>
          <w:rFonts w:eastAsia="標楷體"/>
          <w:sz w:val="28"/>
          <w:szCs w:val="28"/>
        </w:rPr>
      </w:pPr>
      <w:r w:rsidRPr="008C2CAF">
        <w:rPr>
          <w:rFonts w:eastAsia="標楷體"/>
          <w:sz w:val="28"/>
          <w:szCs w:val="28"/>
        </w:rPr>
        <w:t>XVII.</w:t>
      </w:r>
      <w:r w:rsidR="0027020D">
        <w:rPr>
          <w:rFonts w:eastAsia="標楷體"/>
          <w:sz w:val="28"/>
          <w:szCs w:val="28"/>
        </w:rPr>
        <w:tab/>
      </w:r>
      <w:r w:rsidRPr="008C2CAF">
        <w:rPr>
          <w:rFonts w:eastAsia="標楷體"/>
          <w:sz w:val="28"/>
          <w:szCs w:val="28"/>
        </w:rPr>
        <w:t xml:space="preserve">Teaching and research personnel </w:t>
      </w:r>
      <w:r w:rsidR="00531CF1">
        <w:rPr>
          <w:rFonts w:eastAsia="標楷體"/>
          <w:sz w:val="28"/>
          <w:szCs w:val="28"/>
        </w:rPr>
        <w:t>may</w:t>
      </w:r>
      <w:r w:rsidRPr="008C2CAF">
        <w:rPr>
          <w:rFonts w:eastAsia="標楷體"/>
          <w:sz w:val="28"/>
          <w:szCs w:val="28"/>
        </w:rPr>
        <w:t xml:space="preserve"> apply for issuance of </w:t>
      </w:r>
      <w:r w:rsidR="00E40184" w:rsidRPr="008C2CAF">
        <w:rPr>
          <w:rFonts w:eastAsia="標楷體"/>
          <w:sz w:val="28"/>
          <w:szCs w:val="28"/>
        </w:rPr>
        <w:t xml:space="preserve">employment </w:t>
      </w:r>
      <w:r w:rsidRPr="008C2CAF">
        <w:rPr>
          <w:rFonts w:eastAsia="標楷體"/>
          <w:sz w:val="28"/>
          <w:szCs w:val="28"/>
        </w:rPr>
        <w:t xml:space="preserve">certificate during their employment term. When they are resigning, they shall </w:t>
      </w:r>
      <w:r w:rsidRPr="008C2CAF">
        <w:rPr>
          <w:rFonts w:eastAsia="標楷體"/>
          <w:sz w:val="28"/>
          <w:szCs w:val="28"/>
        </w:rPr>
        <w:lastRenderedPageBreak/>
        <w:t xml:space="preserve">complete the resignation procedure in accordance with the regulations before receiving a certificate of </w:t>
      </w:r>
      <w:proofErr w:type="gramStart"/>
      <w:r w:rsidRPr="008C2CAF">
        <w:rPr>
          <w:rFonts w:eastAsia="標楷體"/>
          <w:sz w:val="28"/>
          <w:szCs w:val="28"/>
        </w:rPr>
        <w:t>termination .</w:t>
      </w:r>
      <w:proofErr w:type="gramEnd"/>
    </w:p>
    <w:p w:rsidR="00B30F4A" w:rsidRPr="00F35766" w:rsidRDefault="00B30F4A" w:rsidP="00B30F4A">
      <w:pPr>
        <w:widowControl/>
        <w:spacing w:line="400" w:lineRule="exact"/>
        <w:ind w:leftChars="353" w:left="847" w:firstLineChars="1" w:firstLine="3"/>
        <w:rPr>
          <w:rFonts w:eastAsia="標楷體"/>
          <w:sz w:val="28"/>
          <w:szCs w:val="28"/>
        </w:rPr>
      </w:pPr>
      <w:r w:rsidRPr="00F35766">
        <w:rPr>
          <w:rFonts w:eastAsia="標楷體"/>
          <w:sz w:val="28"/>
          <w:szCs w:val="28"/>
        </w:rPr>
        <w:t>教學及研究人員如因故</w:t>
      </w:r>
      <w:proofErr w:type="gramStart"/>
      <w:r w:rsidRPr="00F35766">
        <w:rPr>
          <w:rFonts w:eastAsia="標楷體"/>
          <w:sz w:val="28"/>
          <w:szCs w:val="28"/>
        </w:rPr>
        <w:t>須於聘期</w:t>
      </w:r>
      <w:proofErr w:type="gramEnd"/>
      <w:r w:rsidRPr="00F35766">
        <w:rPr>
          <w:rFonts w:eastAsia="標楷體"/>
          <w:sz w:val="28"/>
          <w:szCs w:val="28"/>
        </w:rPr>
        <w:t>屆滿前離職時，應於離職前一個月提出申請，經行政程序核准且依「公務人員交代條例」辦理後移交始得離職，否則致生損害，應負賠償責任。</w:t>
      </w:r>
    </w:p>
    <w:p w:rsidR="00FB2F9E" w:rsidRPr="008C2CAF" w:rsidRDefault="00FB2F9E" w:rsidP="00710424">
      <w:pPr>
        <w:widowControl/>
        <w:spacing w:beforeLines="25" w:before="90" w:line="276" w:lineRule="auto"/>
        <w:ind w:leftChars="353" w:left="847" w:firstLineChars="1" w:firstLine="3"/>
        <w:rPr>
          <w:rFonts w:eastAsia="標楷體"/>
          <w:sz w:val="28"/>
          <w:szCs w:val="28"/>
        </w:rPr>
      </w:pPr>
      <w:r w:rsidRPr="008C2CAF">
        <w:rPr>
          <w:rFonts w:eastAsia="標楷體"/>
          <w:sz w:val="28"/>
          <w:szCs w:val="28"/>
        </w:rPr>
        <w:t xml:space="preserve">Teaching and research personnel who wish to resign due to </w:t>
      </w:r>
      <w:proofErr w:type="spellStart"/>
      <w:r w:rsidRPr="008C2CAF">
        <w:rPr>
          <w:rFonts w:eastAsia="標楷體"/>
          <w:sz w:val="28"/>
          <w:szCs w:val="28"/>
        </w:rPr>
        <w:t>unforseeable</w:t>
      </w:r>
      <w:proofErr w:type="spellEnd"/>
      <w:r w:rsidRPr="008C2CAF">
        <w:rPr>
          <w:rFonts w:eastAsia="標楷體"/>
          <w:sz w:val="28"/>
          <w:szCs w:val="28"/>
        </w:rPr>
        <w:t xml:space="preserve"> reasons before the completion of their employment term shall submit an application one month prior to their resignation. The resignation shall be effective after receiving approvals following administrative procedure and </w:t>
      </w:r>
      <w:proofErr w:type="spellStart"/>
      <w:r w:rsidRPr="008C2CAF">
        <w:rPr>
          <w:rFonts w:eastAsia="標楷體"/>
          <w:sz w:val="28"/>
          <w:szCs w:val="28"/>
        </w:rPr>
        <w:t>transfering</w:t>
      </w:r>
      <w:proofErr w:type="spellEnd"/>
      <w:r w:rsidRPr="008C2CAF">
        <w:rPr>
          <w:rFonts w:eastAsia="標楷體"/>
          <w:sz w:val="28"/>
          <w:szCs w:val="28"/>
        </w:rPr>
        <w:t xml:space="preserve"> matters specified in the subparagraphs of the following paragraph in accordance with the "Act Governing the Handover of Civil Servants”. Teaching and research personnel shall be liable for the damages if they fail to transfer the said matters.</w:t>
      </w:r>
    </w:p>
    <w:p w:rsidR="00531CF1" w:rsidRPr="00F35766" w:rsidRDefault="00531CF1" w:rsidP="00531CF1">
      <w:pPr>
        <w:widowControl/>
        <w:spacing w:line="400" w:lineRule="exact"/>
        <w:ind w:leftChars="353" w:left="847" w:firstLineChars="1" w:firstLine="3"/>
        <w:rPr>
          <w:rFonts w:eastAsia="標楷體"/>
          <w:sz w:val="28"/>
          <w:szCs w:val="28"/>
        </w:rPr>
      </w:pPr>
      <w:r w:rsidRPr="00F35766">
        <w:rPr>
          <w:rFonts w:eastAsia="標楷體"/>
          <w:sz w:val="28"/>
          <w:szCs w:val="28"/>
        </w:rPr>
        <w:t>前項移交手續事項包括：</w:t>
      </w:r>
    </w:p>
    <w:p w:rsidR="00FB2F9E" w:rsidRPr="008C2CAF" w:rsidRDefault="00FB2F9E" w:rsidP="00710424">
      <w:pPr>
        <w:widowControl/>
        <w:spacing w:beforeLines="25" w:before="90" w:line="276" w:lineRule="auto"/>
        <w:ind w:leftChars="353" w:left="847" w:firstLineChars="1" w:firstLine="3"/>
        <w:rPr>
          <w:rFonts w:eastAsia="標楷體"/>
          <w:sz w:val="28"/>
          <w:szCs w:val="28"/>
        </w:rPr>
      </w:pPr>
      <w:r w:rsidRPr="008C2CAF">
        <w:rPr>
          <w:rFonts w:eastAsia="標楷體"/>
          <w:sz w:val="28"/>
          <w:szCs w:val="28"/>
        </w:rPr>
        <w:t xml:space="preserve">Procedure and matters referred to in the preceding paragraph to be </w:t>
      </w:r>
      <w:proofErr w:type="spellStart"/>
      <w:r w:rsidRPr="008C2CAF">
        <w:rPr>
          <w:rFonts w:eastAsia="標楷體"/>
          <w:sz w:val="28"/>
          <w:szCs w:val="28"/>
        </w:rPr>
        <w:t>transfered</w:t>
      </w:r>
      <w:proofErr w:type="spellEnd"/>
      <w:r w:rsidRPr="008C2CAF">
        <w:rPr>
          <w:rFonts w:eastAsia="標楷體"/>
          <w:sz w:val="28"/>
          <w:szCs w:val="28"/>
        </w:rPr>
        <w:t>:</w:t>
      </w:r>
    </w:p>
    <w:p w:rsidR="00B30F4A" w:rsidRPr="00F35766" w:rsidRDefault="00B30F4A" w:rsidP="00B30F4A">
      <w:pPr>
        <w:widowControl/>
        <w:spacing w:line="400" w:lineRule="exact"/>
        <w:ind w:leftChars="355" w:left="1560" w:hangingChars="253" w:hanging="708"/>
        <w:rPr>
          <w:rFonts w:eastAsia="標楷體"/>
          <w:sz w:val="28"/>
          <w:szCs w:val="28"/>
        </w:rPr>
      </w:pPr>
      <w:r w:rsidRPr="00F35766">
        <w:rPr>
          <w:rFonts w:eastAsia="標楷體"/>
          <w:sz w:val="28"/>
          <w:szCs w:val="28"/>
        </w:rPr>
        <w:t>(</w:t>
      </w:r>
      <w:proofErr w:type="gramStart"/>
      <w:r w:rsidRPr="00F35766">
        <w:rPr>
          <w:rFonts w:eastAsia="標楷體"/>
          <w:sz w:val="28"/>
          <w:szCs w:val="28"/>
        </w:rPr>
        <w:t>一</w:t>
      </w:r>
      <w:proofErr w:type="gramEnd"/>
      <w:r w:rsidRPr="00F35766">
        <w:rPr>
          <w:rFonts w:eastAsia="標楷體"/>
          <w:sz w:val="28"/>
          <w:szCs w:val="28"/>
        </w:rPr>
        <w:t>)</w:t>
      </w:r>
      <w:r>
        <w:rPr>
          <w:rFonts w:eastAsia="標楷體"/>
          <w:sz w:val="28"/>
          <w:szCs w:val="28"/>
        </w:rPr>
        <w:tab/>
      </w:r>
      <w:r w:rsidRPr="00F35766">
        <w:rPr>
          <w:rFonts w:eastAsia="標楷體"/>
          <w:sz w:val="28"/>
          <w:szCs w:val="28"/>
        </w:rPr>
        <w:t>經管財務。</w:t>
      </w:r>
    </w:p>
    <w:p w:rsidR="00FB2F9E" w:rsidRPr="008C2CAF"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t>1.</w:t>
      </w:r>
      <w:r w:rsidR="0027020D">
        <w:rPr>
          <w:rFonts w:eastAsia="標楷體"/>
          <w:sz w:val="28"/>
          <w:szCs w:val="28"/>
        </w:rPr>
        <w:tab/>
      </w:r>
      <w:r w:rsidRPr="008C2CAF">
        <w:rPr>
          <w:rFonts w:eastAsia="標楷體"/>
          <w:sz w:val="28"/>
          <w:szCs w:val="28"/>
        </w:rPr>
        <w:t>Fiscal positions under one’s jurisdiction</w:t>
      </w:r>
    </w:p>
    <w:p w:rsidR="00B30F4A" w:rsidRPr="00F35766" w:rsidRDefault="00B30F4A" w:rsidP="00B30F4A">
      <w:pPr>
        <w:widowControl/>
        <w:spacing w:line="400" w:lineRule="exact"/>
        <w:ind w:leftChars="355" w:left="1560" w:hangingChars="253" w:hanging="708"/>
        <w:rPr>
          <w:rFonts w:eastAsia="標楷體"/>
          <w:sz w:val="28"/>
          <w:szCs w:val="28"/>
        </w:rPr>
      </w:pPr>
      <w:r w:rsidRPr="00F35766">
        <w:rPr>
          <w:rFonts w:eastAsia="標楷體"/>
          <w:sz w:val="28"/>
          <w:szCs w:val="28"/>
        </w:rPr>
        <w:t>(</w:t>
      </w:r>
      <w:r w:rsidRPr="00F35766">
        <w:rPr>
          <w:rFonts w:eastAsia="標楷體"/>
          <w:sz w:val="28"/>
          <w:szCs w:val="28"/>
        </w:rPr>
        <w:t>二</w:t>
      </w:r>
      <w:r w:rsidRPr="00F35766">
        <w:rPr>
          <w:rFonts w:eastAsia="標楷體"/>
          <w:sz w:val="28"/>
          <w:szCs w:val="28"/>
        </w:rPr>
        <w:t>)</w:t>
      </w:r>
      <w:r>
        <w:rPr>
          <w:rFonts w:eastAsia="標楷體"/>
          <w:sz w:val="28"/>
          <w:szCs w:val="28"/>
        </w:rPr>
        <w:tab/>
      </w:r>
      <w:r w:rsidRPr="00F35766">
        <w:rPr>
          <w:rFonts w:eastAsia="標楷體"/>
          <w:sz w:val="28"/>
          <w:szCs w:val="28"/>
        </w:rPr>
        <w:t>經管業務。</w:t>
      </w:r>
    </w:p>
    <w:p w:rsidR="00FB2F9E" w:rsidRPr="008C2CAF"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t>2.</w:t>
      </w:r>
      <w:r w:rsidR="0027020D">
        <w:rPr>
          <w:rFonts w:eastAsia="標楷體"/>
          <w:sz w:val="28"/>
          <w:szCs w:val="28"/>
        </w:rPr>
        <w:tab/>
      </w:r>
      <w:r w:rsidRPr="008C2CAF">
        <w:rPr>
          <w:rFonts w:eastAsia="標楷體"/>
          <w:sz w:val="28"/>
          <w:szCs w:val="28"/>
        </w:rPr>
        <w:t>Business under one’s jurisdiction</w:t>
      </w:r>
    </w:p>
    <w:p w:rsidR="00B30F4A" w:rsidRPr="00F35766" w:rsidRDefault="00B30F4A" w:rsidP="00B30F4A">
      <w:pPr>
        <w:widowControl/>
        <w:spacing w:line="400" w:lineRule="exact"/>
        <w:ind w:leftChars="355" w:left="1560" w:hangingChars="253" w:hanging="708"/>
        <w:rPr>
          <w:rFonts w:eastAsia="標楷體"/>
          <w:sz w:val="28"/>
          <w:szCs w:val="28"/>
        </w:rPr>
      </w:pPr>
      <w:r w:rsidRPr="00F35766">
        <w:rPr>
          <w:rFonts w:eastAsia="標楷體"/>
          <w:sz w:val="28"/>
          <w:szCs w:val="28"/>
        </w:rPr>
        <w:t>(</w:t>
      </w:r>
      <w:r w:rsidRPr="00F35766">
        <w:rPr>
          <w:rFonts w:eastAsia="標楷體"/>
          <w:sz w:val="28"/>
          <w:szCs w:val="28"/>
        </w:rPr>
        <w:t>三</w:t>
      </w:r>
      <w:r w:rsidRPr="00F35766">
        <w:rPr>
          <w:rFonts w:eastAsia="標楷體"/>
          <w:sz w:val="28"/>
          <w:szCs w:val="28"/>
        </w:rPr>
        <w:t>)</w:t>
      </w:r>
      <w:r>
        <w:rPr>
          <w:rFonts w:eastAsia="標楷體"/>
          <w:sz w:val="28"/>
          <w:szCs w:val="28"/>
        </w:rPr>
        <w:tab/>
      </w:r>
      <w:r w:rsidRPr="00F35766">
        <w:rPr>
          <w:rFonts w:eastAsia="標楷體"/>
          <w:sz w:val="28"/>
          <w:szCs w:val="28"/>
        </w:rPr>
        <w:t>待辦或未了案件。</w:t>
      </w:r>
    </w:p>
    <w:p w:rsidR="00524625" w:rsidRDefault="00FB2F9E" w:rsidP="00710424">
      <w:pPr>
        <w:widowControl/>
        <w:spacing w:beforeLines="25" w:before="90" w:line="276" w:lineRule="auto"/>
        <w:ind w:leftChars="354" w:left="1276" w:hangingChars="152" w:hanging="426"/>
        <w:rPr>
          <w:rFonts w:eastAsia="標楷體"/>
          <w:sz w:val="28"/>
          <w:szCs w:val="28"/>
        </w:rPr>
      </w:pPr>
      <w:r w:rsidRPr="008C2CAF">
        <w:rPr>
          <w:rFonts w:eastAsia="標楷體"/>
          <w:sz w:val="28"/>
          <w:szCs w:val="28"/>
        </w:rPr>
        <w:t>3.</w:t>
      </w:r>
      <w:r w:rsidR="0027020D">
        <w:rPr>
          <w:rFonts w:eastAsia="標楷體"/>
          <w:sz w:val="28"/>
          <w:szCs w:val="28"/>
        </w:rPr>
        <w:tab/>
      </w:r>
      <w:r w:rsidRPr="008C2CAF">
        <w:rPr>
          <w:rFonts w:eastAsia="標楷體"/>
          <w:sz w:val="28"/>
          <w:szCs w:val="28"/>
        </w:rPr>
        <w:t>Pending or outstanding projec</w:t>
      </w:r>
      <w:r w:rsidR="00524625">
        <w:rPr>
          <w:rFonts w:eastAsia="標楷體"/>
          <w:sz w:val="28"/>
          <w:szCs w:val="28"/>
        </w:rPr>
        <w:t>t</w:t>
      </w:r>
      <w:r w:rsidR="00531CF1">
        <w:rPr>
          <w:rFonts w:eastAsia="標楷體"/>
          <w:sz w:val="28"/>
          <w:szCs w:val="28"/>
        </w:rPr>
        <w:t>s</w:t>
      </w:r>
    </w:p>
    <w:p w:rsidR="00524625" w:rsidRPr="008C2CAF" w:rsidRDefault="00524625" w:rsidP="00524625">
      <w:pPr>
        <w:widowControl/>
        <w:spacing w:line="276" w:lineRule="auto"/>
        <w:ind w:leftChars="354" w:left="1276" w:hangingChars="152" w:hanging="426"/>
        <w:rPr>
          <w:rFonts w:eastAsia="標楷體"/>
          <w:sz w:val="28"/>
          <w:szCs w:val="28"/>
        </w:rPr>
      </w:pPr>
    </w:p>
    <w:p w:rsidR="00B30F4A" w:rsidRPr="00F35766" w:rsidRDefault="00B30F4A" w:rsidP="00B30F4A">
      <w:pPr>
        <w:widowControl/>
        <w:spacing w:line="400" w:lineRule="exact"/>
        <w:ind w:left="848" w:hangingChars="303" w:hanging="848"/>
        <w:rPr>
          <w:rFonts w:eastAsia="標楷體"/>
          <w:sz w:val="28"/>
          <w:szCs w:val="28"/>
        </w:rPr>
      </w:pPr>
      <w:r w:rsidRPr="00F35766">
        <w:rPr>
          <w:rFonts w:eastAsia="標楷體"/>
          <w:sz w:val="28"/>
          <w:szCs w:val="28"/>
        </w:rPr>
        <w:t>十八、教學及研究人員之報到、離職及權利義務依契約規定辦理，聘用期間以執行契約所訂之工作內容為主，且不得要求擔任或兼任本校組織編制內法定主管職務。</w:t>
      </w:r>
    </w:p>
    <w:p w:rsidR="00FB2F9E" w:rsidRPr="008C2CAF" w:rsidRDefault="00FB2F9E" w:rsidP="00524625">
      <w:pPr>
        <w:widowControl/>
        <w:spacing w:line="276" w:lineRule="auto"/>
        <w:ind w:left="848" w:hangingChars="303" w:hanging="848"/>
        <w:rPr>
          <w:rFonts w:eastAsia="標楷體"/>
          <w:sz w:val="28"/>
          <w:szCs w:val="28"/>
        </w:rPr>
      </w:pPr>
      <w:r w:rsidRPr="008C2CAF">
        <w:rPr>
          <w:rFonts w:eastAsia="標楷體"/>
          <w:sz w:val="28"/>
          <w:szCs w:val="28"/>
        </w:rPr>
        <w:t>XVIII.</w:t>
      </w:r>
      <w:r w:rsidR="0027020D">
        <w:rPr>
          <w:rFonts w:eastAsia="標楷體"/>
          <w:sz w:val="28"/>
          <w:szCs w:val="28"/>
        </w:rPr>
        <w:tab/>
      </w:r>
      <w:r w:rsidRPr="008C2CAF">
        <w:rPr>
          <w:rFonts w:eastAsia="標楷體"/>
          <w:sz w:val="28"/>
          <w:szCs w:val="28"/>
        </w:rPr>
        <w:t xml:space="preserve">Matters concerning the report for duty, resignation, and rights and obligations of teaching and research personnel shall be </w:t>
      </w:r>
      <w:proofErr w:type="spellStart"/>
      <w:r w:rsidRPr="008C2CAF">
        <w:rPr>
          <w:rFonts w:eastAsia="標楷體"/>
          <w:sz w:val="28"/>
          <w:szCs w:val="28"/>
        </w:rPr>
        <w:t>handeld</w:t>
      </w:r>
      <w:proofErr w:type="spellEnd"/>
      <w:r w:rsidRPr="008C2CAF">
        <w:rPr>
          <w:rFonts w:eastAsia="標楷體"/>
          <w:sz w:val="28"/>
          <w:szCs w:val="28"/>
        </w:rPr>
        <w:t xml:space="preserve"> in accordance with the employment contract. The </w:t>
      </w:r>
      <w:r w:rsidR="00E40184" w:rsidRPr="00B17983">
        <w:rPr>
          <w:rFonts w:eastAsia="標楷體"/>
          <w:sz w:val="28"/>
          <w:szCs w:val="28"/>
        </w:rPr>
        <w:t xml:space="preserve">primary </w:t>
      </w:r>
      <w:r w:rsidRPr="008C2CAF">
        <w:rPr>
          <w:rFonts w:eastAsia="標楷體"/>
          <w:sz w:val="28"/>
          <w:szCs w:val="28"/>
        </w:rPr>
        <w:t xml:space="preserve">duty of teaching and research personnel during the employment term shall follow the job descriptions specified in the employment contract. The said personnel shall not request to serve statutory supervisory positions of academic affairs or administrative affairs within the organizational structure. Neither shall they </w:t>
      </w:r>
      <w:proofErr w:type="spellStart"/>
      <w:r w:rsidRPr="008C2CAF">
        <w:rPr>
          <w:rFonts w:eastAsia="標楷體"/>
          <w:sz w:val="28"/>
          <w:szCs w:val="28"/>
        </w:rPr>
        <w:t>requst</w:t>
      </w:r>
      <w:proofErr w:type="spellEnd"/>
      <w:r w:rsidRPr="008C2CAF">
        <w:rPr>
          <w:rFonts w:eastAsia="標楷體"/>
          <w:sz w:val="28"/>
          <w:szCs w:val="28"/>
        </w:rPr>
        <w:t xml:space="preserve"> to serve the said positions </w:t>
      </w:r>
      <w:proofErr w:type="gramStart"/>
      <w:r w:rsidRPr="008C2CAF">
        <w:rPr>
          <w:rFonts w:eastAsia="標楷體"/>
          <w:sz w:val="28"/>
          <w:szCs w:val="28"/>
        </w:rPr>
        <w:t>as  concurrent</w:t>
      </w:r>
      <w:proofErr w:type="gramEnd"/>
      <w:r w:rsidRPr="008C2CAF">
        <w:rPr>
          <w:rFonts w:eastAsia="標楷體"/>
          <w:sz w:val="28"/>
          <w:szCs w:val="28"/>
        </w:rPr>
        <w:t xml:space="preserve"> posts.</w:t>
      </w:r>
    </w:p>
    <w:p w:rsidR="00B30F4A" w:rsidRPr="00F35766" w:rsidRDefault="00B30F4A" w:rsidP="00B30F4A">
      <w:pPr>
        <w:widowControl/>
        <w:spacing w:line="400" w:lineRule="exact"/>
        <w:ind w:leftChars="353" w:left="847" w:firstLineChars="1" w:firstLine="3"/>
        <w:rPr>
          <w:rFonts w:eastAsia="標楷體"/>
          <w:sz w:val="28"/>
          <w:szCs w:val="28"/>
        </w:rPr>
      </w:pPr>
      <w:r w:rsidRPr="00F35766">
        <w:rPr>
          <w:rFonts w:eastAsia="標楷體"/>
          <w:sz w:val="28"/>
          <w:szCs w:val="28"/>
        </w:rPr>
        <w:lastRenderedPageBreak/>
        <w:t>教學及研究人員於聘用期間之工作成果，除法律或合約另有約定者外，悉依</w:t>
      </w:r>
      <w:r w:rsidRPr="00531CF1">
        <w:rPr>
          <w:rFonts w:eastAsia="標楷體"/>
          <w:color w:val="0070C0"/>
          <w:sz w:val="28"/>
          <w:szCs w:val="28"/>
        </w:rPr>
        <w:t>本校「研究發展成果及技術移轉管理辦法」</w:t>
      </w:r>
      <w:r w:rsidRPr="00F35766">
        <w:rPr>
          <w:rFonts w:eastAsia="標楷體"/>
          <w:sz w:val="28"/>
          <w:szCs w:val="28"/>
        </w:rPr>
        <w:t>之規定辦理。</w:t>
      </w:r>
    </w:p>
    <w:p w:rsidR="00FB2F9E" w:rsidRDefault="00FB2F9E" w:rsidP="00710424">
      <w:pPr>
        <w:widowControl/>
        <w:spacing w:beforeLines="25" w:before="90" w:line="276" w:lineRule="auto"/>
        <w:ind w:leftChars="353" w:left="847" w:firstLineChars="1" w:firstLine="3"/>
        <w:rPr>
          <w:rFonts w:eastAsia="標楷體"/>
          <w:sz w:val="28"/>
          <w:szCs w:val="28"/>
        </w:rPr>
      </w:pPr>
      <w:r w:rsidRPr="008C2CAF">
        <w:rPr>
          <w:rFonts w:eastAsia="標楷體"/>
          <w:sz w:val="28"/>
          <w:szCs w:val="28"/>
        </w:rPr>
        <w:t xml:space="preserve">Matters concerning the work results of teaching and research personnel during their employment term, unless otherwise dictated by law or agreed upon in </w:t>
      </w:r>
      <w:r w:rsidR="00E40184">
        <w:rPr>
          <w:rFonts w:eastAsia="標楷體"/>
          <w:sz w:val="28"/>
          <w:szCs w:val="28"/>
        </w:rPr>
        <w:t xml:space="preserve">the </w:t>
      </w:r>
      <w:r w:rsidRPr="008C2CAF">
        <w:rPr>
          <w:rFonts w:eastAsia="標楷體"/>
          <w:sz w:val="28"/>
          <w:szCs w:val="28"/>
        </w:rPr>
        <w:t xml:space="preserve">contract, shall be handled in accordance with the provisions of </w:t>
      </w:r>
      <w:r w:rsidRPr="00531CF1">
        <w:rPr>
          <w:rFonts w:eastAsia="標楷體"/>
          <w:color w:val="0070C0"/>
          <w:sz w:val="28"/>
          <w:szCs w:val="28"/>
        </w:rPr>
        <w:t>"Regulations for the Management of Research and Development Results and</w:t>
      </w:r>
      <w:r w:rsidR="00524625" w:rsidRPr="00531CF1">
        <w:rPr>
          <w:rFonts w:eastAsia="標楷體"/>
          <w:color w:val="0070C0"/>
          <w:sz w:val="28"/>
          <w:szCs w:val="28"/>
        </w:rPr>
        <w:t xml:space="preserve"> Technology Transfer of NSYSU"</w:t>
      </w:r>
      <w:r w:rsidR="00524625">
        <w:rPr>
          <w:rFonts w:eastAsia="標楷體"/>
          <w:sz w:val="28"/>
          <w:szCs w:val="28"/>
        </w:rPr>
        <w:t>.</w:t>
      </w:r>
    </w:p>
    <w:p w:rsidR="00524625" w:rsidRPr="008C2CAF" w:rsidRDefault="00524625" w:rsidP="00524625">
      <w:pPr>
        <w:widowControl/>
        <w:spacing w:line="276" w:lineRule="auto"/>
        <w:ind w:leftChars="353" w:left="847" w:firstLineChars="1" w:firstLine="3"/>
        <w:rPr>
          <w:rFonts w:eastAsia="標楷體"/>
          <w:sz w:val="28"/>
          <w:szCs w:val="28"/>
        </w:rPr>
      </w:pPr>
    </w:p>
    <w:p w:rsidR="00B30F4A" w:rsidRPr="00F35766" w:rsidRDefault="00B30F4A" w:rsidP="00B30F4A">
      <w:pPr>
        <w:widowControl/>
        <w:spacing w:line="400" w:lineRule="exact"/>
        <w:ind w:left="848" w:hangingChars="303" w:hanging="848"/>
        <w:rPr>
          <w:rFonts w:eastAsia="標楷體"/>
          <w:sz w:val="28"/>
          <w:szCs w:val="28"/>
        </w:rPr>
      </w:pPr>
      <w:r w:rsidRPr="00F35766">
        <w:rPr>
          <w:rFonts w:eastAsia="標楷體"/>
          <w:sz w:val="28"/>
          <w:szCs w:val="28"/>
        </w:rPr>
        <w:t>十九、</w:t>
      </w:r>
      <w:r>
        <w:rPr>
          <w:rFonts w:eastAsia="標楷體"/>
          <w:sz w:val="28"/>
          <w:szCs w:val="28"/>
        </w:rPr>
        <w:tab/>
      </w:r>
      <w:r w:rsidRPr="00F35766">
        <w:rPr>
          <w:rFonts w:eastAsia="標楷體"/>
          <w:sz w:val="28"/>
          <w:szCs w:val="28"/>
        </w:rPr>
        <w:t>教學人員職前曾任與現職職務等級相當、服務成績優良之年資得</w:t>
      </w:r>
      <w:proofErr w:type="gramStart"/>
      <w:r w:rsidRPr="00F35766">
        <w:rPr>
          <w:rFonts w:eastAsia="標楷體"/>
          <w:sz w:val="28"/>
          <w:szCs w:val="28"/>
        </w:rPr>
        <w:t>採</w:t>
      </w:r>
      <w:proofErr w:type="gramEnd"/>
      <w:r w:rsidRPr="00F35766">
        <w:rPr>
          <w:rFonts w:eastAsia="標楷體"/>
          <w:sz w:val="28"/>
          <w:szCs w:val="28"/>
        </w:rPr>
        <w:t>計提敘薪級。</w:t>
      </w:r>
    </w:p>
    <w:p w:rsidR="00FB2F9E" w:rsidRPr="008C2CAF" w:rsidRDefault="00FB2F9E" w:rsidP="00524625">
      <w:pPr>
        <w:widowControl/>
        <w:spacing w:line="276" w:lineRule="auto"/>
        <w:ind w:left="848" w:hangingChars="303" w:hanging="848"/>
        <w:rPr>
          <w:rFonts w:eastAsia="標楷體"/>
          <w:sz w:val="28"/>
          <w:szCs w:val="28"/>
        </w:rPr>
      </w:pPr>
      <w:r w:rsidRPr="008C2CAF">
        <w:rPr>
          <w:rFonts w:eastAsia="標楷體"/>
          <w:sz w:val="28"/>
          <w:szCs w:val="28"/>
        </w:rPr>
        <w:t>XIX.</w:t>
      </w:r>
      <w:r w:rsidR="0027020D">
        <w:rPr>
          <w:rFonts w:eastAsia="標楷體"/>
          <w:sz w:val="28"/>
          <w:szCs w:val="28"/>
        </w:rPr>
        <w:tab/>
      </w:r>
      <w:r w:rsidRPr="008C2CAF">
        <w:rPr>
          <w:rFonts w:eastAsia="標楷體"/>
          <w:sz w:val="28"/>
          <w:szCs w:val="28"/>
        </w:rPr>
        <w:t xml:space="preserve">The </w:t>
      </w:r>
      <w:r w:rsidR="0030517F">
        <w:rPr>
          <w:rFonts w:eastAsia="標楷體"/>
          <w:sz w:val="28"/>
          <w:szCs w:val="28"/>
        </w:rPr>
        <w:t xml:space="preserve">work </w:t>
      </w:r>
      <w:r w:rsidRPr="008C2CAF">
        <w:rPr>
          <w:rFonts w:eastAsia="標楷體"/>
          <w:sz w:val="28"/>
          <w:szCs w:val="28"/>
        </w:rPr>
        <w:t>seniority that the teaching personnel earned in a previous position comparable to their current professorship rank, with good performance, may be counted towards advancing their remuneration grade.</w:t>
      </w:r>
    </w:p>
    <w:p w:rsidR="00B30F4A" w:rsidRPr="00F35766" w:rsidRDefault="00B30F4A" w:rsidP="00B30F4A">
      <w:pPr>
        <w:widowControl/>
        <w:spacing w:line="400" w:lineRule="exact"/>
        <w:ind w:leftChars="353" w:left="847" w:firstLineChars="1" w:firstLine="3"/>
        <w:rPr>
          <w:rFonts w:eastAsia="標楷體"/>
          <w:sz w:val="28"/>
          <w:szCs w:val="28"/>
        </w:rPr>
      </w:pPr>
      <w:r w:rsidRPr="00F35766">
        <w:rPr>
          <w:rFonts w:eastAsia="標楷體"/>
          <w:sz w:val="28"/>
          <w:szCs w:val="28"/>
        </w:rPr>
        <w:t>教學及研究人員不適用公務人員相關規定。</w:t>
      </w:r>
    </w:p>
    <w:p w:rsidR="00FB2F9E" w:rsidRDefault="00FB2F9E" w:rsidP="00524625">
      <w:pPr>
        <w:widowControl/>
        <w:spacing w:line="276" w:lineRule="auto"/>
        <w:ind w:leftChars="353" w:left="847" w:firstLineChars="1" w:firstLine="3"/>
        <w:rPr>
          <w:rFonts w:eastAsia="標楷體"/>
          <w:sz w:val="28"/>
          <w:szCs w:val="28"/>
        </w:rPr>
      </w:pPr>
      <w:r w:rsidRPr="008C2CAF">
        <w:rPr>
          <w:rFonts w:eastAsia="標楷體"/>
          <w:sz w:val="28"/>
          <w:szCs w:val="28"/>
        </w:rPr>
        <w:t>Relevant regulations pursuant to civil servants do not apply to the teaching and research personnel.</w:t>
      </w:r>
    </w:p>
    <w:p w:rsidR="00524625" w:rsidRPr="008C2CAF" w:rsidRDefault="00524625" w:rsidP="00524625">
      <w:pPr>
        <w:widowControl/>
        <w:spacing w:line="276" w:lineRule="auto"/>
        <w:ind w:leftChars="353" w:left="847" w:firstLineChars="1" w:firstLine="3"/>
        <w:rPr>
          <w:rFonts w:eastAsia="標楷體"/>
          <w:sz w:val="28"/>
          <w:szCs w:val="28"/>
        </w:rPr>
      </w:pPr>
    </w:p>
    <w:p w:rsidR="00B30F4A" w:rsidRPr="00F35766" w:rsidRDefault="00B30F4A" w:rsidP="00B30F4A">
      <w:pPr>
        <w:widowControl/>
        <w:spacing w:line="400" w:lineRule="exact"/>
        <w:ind w:left="848" w:hangingChars="303" w:hanging="848"/>
        <w:rPr>
          <w:rFonts w:eastAsia="標楷體"/>
          <w:sz w:val="28"/>
          <w:szCs w:val="28"/>
        </w:rPr>
      </w:pPr>
      <w:r w:rsidRPr="00F35766">
        <w:rPr>
          <w:rFonts w:eastAsia="標楷體"/>
          <w:sz w:val="28"/>
          <w:szCs w:val="28"/>
        </w:rPr>
        <w:t>二十、</w:t>
      </w:r>
      <w:r>
        <w:rPr>
          <w:rFonts w:eastAsia="標楷體"/>
          <w:sz w:val="28"/>
          <w:szCs w:val="28"/>
        </w:rPr>
        <w:tab/>
      </w:r>
      <w:r w:rsidRPr="00F35766">
        <w:rPr>
          <w:rFonts w:eastAsia="標楷體"/>
          <w:sz w:val="28"/>
          <w:szCs w:val="28"/>
        </w:rPr>
        <w:t>本校退休之專任教師轉任為相當等級之教學或研究人員時，仍應依第八點規定之新聘程序辦理；惟其續聘條件得應業務或計畫需求另訂之。</w:t>
      </w:r>
    </w:p>
    <w:p w:rsidR="00FB2F9E" w:rsidRPr="008C2CAF" w:rsidRDefault="00FB2F9E" w:rsidP="00524625">
      <w:pPr>
        <w:widowControl/>
        <w:spacing w:line="276" w:lineRule="auto"/>
        <w:ind w:left="848" w:hangingChars="303" w:hanging="848"/>
        <w:rPr>
          <w:rFonts w:eastAsia="標楷體"/>
          <w:sz w:val="28"/>
          <w:szCs w:val="28"/>
        </w:rPr>
      </w:pPr>
      <w:r w:rsidRPr="008C2CAF">
        <w:rPr>
          <w:rFonts w:eastAsia="標楷體"/>
          <w:sz w:val="28"/>
          <w:szCs w:val="28"/>
        </w:rPr>
        <w:t>XX.</w:t>
      </w:r>
      <w:r w:rsidR="0027020D">
        <w:rPr>
          <w:rFonts w:eastAsia="標楷體"/>
          <w:sz w:val="28"/>
          <w:szCs w:val="28"/>
        </w:rPr>
        <w:tab/>
      </w:r>
      <w:r w:rsidRPr="008C2CAF">
        <w:rPr>
          <w:rFonts w:eastAsia="標楷體"/>
          <w:sz w:val="28"/>
          <w:szCs w:val="28"/>
        </w:rPr>
        <w:t xml:space="preserve">Matters concerning the employment of full-time faculty of NSYSU who retired then transfer to teaching or research personnel positions comparable to their professorship rank shall be handled in accordance with the procedure for new employment stipulated in Article 8. Requirements for their employment renewal may be specified </w:t>
      </w:r>
      <w:r w:rsidR="00566CE8">
        <w:rPr>
          <w:rFonts w:eastAsia="標楷體"/>
          <w:sz w:val="28"/>
          <w:szCs w:val="28"/>
        </w:rPr>
        <w:t>separately</w:t>
      </w:r>
      <w:r w:rsidRPr="008C2CAF">
        <w:rPr>
          <w:rFonts w:eastAsia="標楷體"/>
          <w:sz w:val="28"/>
          <w:szCs w:val="28"/>
        </w:rPr>
        <w:t xml:space="preserve"> based on the needs of work or project.</w:t>
      </w:r>
    </w:p>
    <w:p w:rsidR="00B30F4A" w:rsidRPr="00F35766" w:rsidRDefault="00B30F4A" w:rsidP="00B30F4A">
      <w:pPr>
        <w:widowControl/>
        <w:spacing w:line="400" w:lineRule="exact"/>
        <w:ind w:leftChars="353" w:left="847" w:firstLineChars="1" w:firstLine="3"/>
        <w:rPr>
          <w:rFonts w:eastAsia="標楷體"/>
          <w:sz w:val="28"/>
          <w:szCs w:val="28"/>
        </w:rPr>
      </w:pPr>
      <w:r w:rsidRPr="00F35766">
        <w:rPr>
          <w:rFonts w:eastAsia="標楷體"/>
          <w:sz w:val="28"/>
          <w:szCs w:val="28"/>
        </w:rPr>
        <w:t>前項退休教師轉任教學人員時，免送外審。</w:t>
      </w:r>
    </w:p>
    <w:p w:rsidR="00FB2F9E" w:rsidRPr="008C2CAF" w:rsidRDefault="00FB2F9E" w:rsidP="00524625">
      <w:pPr>
        <w:widowControl/>
        <w:spacing w:line="276" w:lineRule="auto"/>
        <w:ind w:leftChars="353" w:left="847" w:firstLineChars="1" w:firstLine="3"/>
        <w:rPr>
          <w:rFonts w:eastAsia="標楷體"/>
          <w:sz w:val="28"/>
          <w:szCs w:val="28"/>
        </w:rPr>
      </w:pPr>
      <w:r w:rsidRPr="008C2CAF">
        <w:rPr>
          <w:rFonts w:eastAsia="標楷體"/>
          <w:sz w:val="28"/>
          <w:szCs w:val="28"/>
        </w:rPr>
        <w:t>Employment of the teaching personnel referred in the preceding paragraph shall be exempt from external review.</w:t>
      </w:r>
    </w:p>
    <w:p w:rsidR="00B30F4A" w:rsidRPr="00F35766" w:rsidRDefault="00B30F4A" w:rsidP="00B30F4A">
      <w:pPr>
        <w:widowControl/>
        <w:spacing w:line="400" w:lineRule="exact"/>
        <w:ind w:leftChars="353" w:left="847" w:firstLineChars="1" w:firstLine="3"/>
        <w:rPr>
          <w:rFonts w:eastAsia="標楷體"/>
          <w:sz w:val="28"/>
          <w:szCs w:val="28"/>
        </w:rPr>
      </w:pPr>
      <w:r w:rsidRPr="00F35766">
        <w:rPr>
          <w:rFonts w:eastAsia="標楷體"/>
          <w:sz w:val="28"/>
          <w:szCs w:val="28"/>
        </w:rPr>
        <w:t>退休教師轉任後之工作酬勞及參加保險事宜，應符合</w:t>
      </w:r>
      <w:r w:rsidRPr="00FB2F9E">
        <w:rPr>
          <w:rFonts w:eastAsia="標楷體" w:hint="eastAsia"/>
          <w:color w:val="FF0000"/>
          <w:sz w:val="28"/>
          <w:szCs w:val="28"/>
          <w:u w:val="single"/>
        </w:rPr>
        <w:t>「公立學校教職員退休資遣撫</w:t>
      </w:r>
      <w:proofErr w:type="gramStart"/>
      <w:r w:rsidRPr="00FB2F9E">
        <w:rPr>
          <w:rFonts w:eastAsia="標楷體" w:hint="eastAsia"/>
          <w:color w:val="FF0000"/>
          <w:sz w:val="28"/>
          <w:szCs w:val="28"/>
          <w:u w:val="single"/>
        </w:rPr>
        <w:t>卹</w:t>
      </w:r>
      <w:proofErr w:type="gramEnd"/>
      <w:r w:rsidRPr="00FB2F9E">
        <w:rPr>
          <w:rFonts w:eastAsia="標楷體" w:hint="eastAsia"/>
          <w:color w:val="FF0000"/>
          <w:sz w:val="28"/>
          <w:szCs w:val="28"/>
          <w:u w:val="single"/>
        </w:rPr>
        <w:t>條例」</w:t>
      </w:r>
      <w:r w:rsidRPr="00F35766">
        <w:rPr>
          <w:rFonts w:eastAsia="標楷體"/>
          <w:sz w:val="28"/>
          <w:szCs w:val="28"/>
        </w:rPr>
        <w:t>及「勞工保險條例」之規定。</w:t>
      </w:r>
    </w:p>
    <w:p w:rsidR="00FB2F9E" w:rsidRDefault="00FB2F9E" w:rsidP="00710424">
      <w:pPr>
        <w:widowControl/>
        <w:spacing w:beforeLines="25" w:before="90" w:line="276" w:lineRule="auto"/>
        <w:ind w:leftChars="353" w:left="847" w:firstLineChars="1" w:firstLine="3"/>
        <w:rPr>
          <w:rFonts w:eastAsia="標楷體"/>
          <w:sz w:val="28"/>
          <w:szCs w:val="28"/>
        </w:rPr>
      </w:pPr>
      <w:r w:rsidRPr="008C2CAF">
        <w:rPr>
          <w:rFonts w:eastAsia="標楷體"/>
          <w:sz w:val="28"/>
          <w:szCs w:val="28"/>
        </w:rPr>
        <w:t xml:space="preserve">Matters concerning remuneration and insurance plans of the said teaching personnel shall </w:t>
      </w:r>
      <w:r w:rsidR="00E40184">
        <w:rPr>
          <w:rFonts w:eastAsia="標楷體"/>
          <w:sz w:val="28"/>
          <w:szCs w:val="28"/>
        </w:rPr>
        <w:t>comply</w:t>
      </w:r>
      <w:r w:rsidR="00E40184" w:rsidRPr="008C2CAF">
        <w:rPr>
          <w:rFonts w:eastAsia="標楷體"/>
          <w:sz w:val="28"/>
          <w:szCs w:val="28"/>
        </w:rPr>
        <w:t xml:space="preserve"> </w:t>
      </w:r>
      <w:r w:rsidRPr="008C2CAF">
        <w:rPr>
          <w:rFonts w:eastAsia="標楷體"/>
          <w:sz w:val="28"/>
          <w:szCs w:val="28"/>
        </w:rPr>
        <w:t xml:space="preserve">with the provisions in "Act Governing Retirement, </w:t>
      </w:r>
      <w:r w:rsidRPr="008C2CAF">
        <w:rPr>
          <w:rFonts w:eastAsia="標楷體"/>
          <w:sz w:val="28"/>
          <w:szCs w:val="28"/>
        </w:rPr>
        <w:lastRenderedPageBreak/>
        <w:t>Severance, and Bereavement Compensation for the Teaching and Other Staff Members of Public Schools” and “Labor Insurance Act”.</w:t>
      </w:r>
    </w:p>
    <w:p w:rsidR="00524625" w:rsidRPr="008C2CAF" w:rsidRDefault="00524625" w:rsidP="00524625">
      <w:pPr>
        <w:widowControl/>
        <w:spacing w:line="276" w:lineRule="auto"/>
        <w:ind w:leftChars="353" w:left="847" w:firstLineChars="1" w:firstLine="3"/>
        <w:rPr>
          <w:rFonts w:eastAsia="標楷體"/>
          <w:sz w:val="28"/>
          <w:szCs w:val="28"/>
        </w:rPr>
      </w:pPr>
    </w:p>
    <w:p w:rsidR="00B30F4A" w:rsidRPr="00F35766" w:rsidRDefault="00B30F4A" w:rsidP="00B30F4A">
      <w:pPr>
        <w:widowControl/>
        <w:spacing w:line="400" w:lineRule="exact"/>
        <w:ind w:left="848" w:hangingChars="303" w:hanging="848"/>
        <w:rPr>
          <w:rFonts w:eastAsia="標楷體"/>
          <w:sz w:val="28"/>
          <w:szCs w:val="28"/>
        </w:rPr>
      </w:pPr>
      <w:r w:rsidRPr="00F35766">
        <w:rPr>
          <w:rFonts w:eastAsia="標楷體"/>
          <w:sz w:val="28"/>
          <w:szCs w:val="28"/>
        </w:rPr>
        <w:t>二十一、本要點未規定事項，依</w:t>
      </w:r>
      <w:r w:rsidRPr="00566CE8">
        <w:rPr>
          <w:rFonts w:eastAsia="標楷體"/>
          <w:color w:val="0070C0"/>
          <w:sz w:val="28"/>
          <w:szCs w:val="28"/>
        </w:rPr>
        <w:t>「國立大學校務基金進用教學人員研究人員及工作人員實施原則」</w:t>
      </w:r>
      <w:r w:rsidRPr="00F35766">
        <w:rPr>
          <w:rFonts w:eastAsia="標楷體"/>
          <w:sz w:val="28"/>
          <w:szCs w:val="28"/>
        </w:rPr>
        <w:t>及相關規定辦理。</w:t>
      </w:r>
    </w:p>
    <w:p w:rsidR="00FB2F9E" w:rsidRDefault="00FB2F9E" w:rsidP="00524625">
      <w:pPr>
        <w:widowControl/>
        <w:spacing w:line="276" w:lineRule="auto"/>
        <w:ind w:left="848" w:hangingChars="303" w:hanging="848"/>
        <w:rPr>
          <w:rFonts w:eastAsia="標楷體"/>
          <w:sz w:val="28"/>
          <w:szCs w:val="28"/>
        </w:rPr>
      </w:pPr>
      <w:r w:rsidRPr="008C2CAF">
        <w:rPr>
          <w:rFonts w:eastAsia="標楷體"/>
          <w:sz w:val="28"/>
          <w:szCs w:val="28"/>
        </w:rPr>
        <w:t>XXI.</w:t>
      </w:r>
      <w:r w:rsidR="0027020D">
        <w:rPr>
          <w:rFonts w:eastAsia="標楷體"/>
          <w:sz w:val="28"/>
          <w:szCs w:val="28"/>
        </w:rPr>
        <w:tab/>
        <w:t>Matters not co</w:t>
      </w:r>
      <w:r w:rsidRPr="008C2CAF">
        <w:rPr>
          <w:rFonts w:eastAsia="標楷體"/>
          <w:sz w:val="28"/>
          <w:szCs w:val="28"/>
        </w:rPr>
        <w:t xml:space="preserve">vered in these regulations shall be handled in accordance with </w:t>
      </w:r>
      <w:r w:rsidRPr="00566CE8">
        <w:rPr>
          <w:rFonts w:eastAsia="標楷體"/>
          <w:color w:val="0070C0"/>
          <w:sz w:val="28"/>
          <w:szCs w:val="28"/>
        </w:rPr>
        <w:t xml:space="preserve">"Implementation Regulations for the Employment of Teaching Personnel, Research Personnel, and Staff Members Using the National University Endowment Funds” </w:t>
      </w:r>
      <w:r w:rsidRPr="008C2CAF">
        <w:rPr>
          <w:rFonts w:eastAsia="標楷體"/>
          <w:sz w:val="28"/>
          <w:szCs w:val="28"/>
        </w:rPr>
        <w:t>and relevant regulations.</w:t>
      </w:r>
    </w:p>
    <w:p w:rsidR="00524625" w:rsidRPr="008C2CAF" w:rsidRDefault="00524625" w:rsidP="00524625">
      <w:pPr>
        <w:widowControl/>
        <w:spacing w:line="276" w:lineRule="auto"/>
        <w:ind w:left="848" w:hangingChars="303" w:hanging="848"/>
        <w:rPr>
          <w:rFonts w:eastAsia="標楷體"/>
          <w:sz w:val="28"/>
          <w:szCs w:val="28"/>
        </w:rPr>
      </w:pPr>
    </w:p>
    <w:p w:rsidR="00566CE8" w:rsidRDefault="00566CE8" w:rsidP="00566CE8">
      <w:pPr>
        <w:widowControl/>
        <w:spacing w:line="400" w:lineRule="exact"/>
        <w:ind w:left="848" w:hangingChars="303" w:hanging="848"/>
        <w:rPr>
          <w:rFonts w:eastAsia="標楷體"/>
          <w:sz w:val="28"/>
          <w:szCs w:val="28"/>
        </w:rPr>
      </w:pPr>
      <w:r w:rsidRPr="00F35766">
        <w:rPr>
          <w:rFonts w:eastAsia="標楷體"/>
          <w:sz w:val="28"/>
          <w:szCs w:val="28"/>
        </w:rPr>
        <w:t>二十二、本要點經校教師評審委員會及</w:t>
      </w:r>
      <w:r w:rsidRPr="00566CE8">
        <w:rPr>
          <w:rFonts w:eastAsia="標楷體"/>
          <w:color w:val="0070C0"/>
          <w:sz w:val="28"/>
          <w:szCs w:val="28"/>
        </w:rPr>
        <w:t>校務基金管理委員會</w:t>
      </w:r>
      <w:r w:rsidRPr="00F35766">
        <w:rPr>
          <w:rFonts w:eastAsia="標楷體"/>
          <w:sz w:val="28"/>
          <w:szCs w:val="28"/>
        </w:rPr>
        <w:t>通過，陳請校長核定後實施，修正時亦同。</w:t>
      </w:r>
    </w:p>
    <w:p w:rsidR="00D31AE3" w:rsidRPr="008C2CAF" w:rsidRDefault="00FB2F9E" w:rsidP="00524625">
      <w:pPr>
        <w:widowControl/>
        <w:spacing w:line="276" w:lineRule="auto"/>
        <w:ind w:left="848" w:hangingChars="303" w:hanging="848"/>
        <w:rPr>
          <w:rFonts w:eastAsia="標楷體"/>
          <w:sz w:val="28"/>
          <w:szCs w:val="28"/>
        </w:rPr>
      </w:pPr>
      <w:r w:rsidRPr="008C2CAF">
        <w:rPr>
          <w:rFonts w:eastAsia="標楷體"/>
          <w:sz w:val="28"/>
          <w:szCs w:val="28"/>
        </w:rPr>
        <w:t>XXII.</w:t>
      </w:r>
      <w:r w:rsidR="0027020D">
        <w:rPr>
          <w:rFonts w:eastAsia="標楷體"/>
          <w:sz w:val="28"/>
          <w:szCs w:val="28"/>
        </w:rPr>
        <w:tab/>
      </w:r>
      <w:r w:rsidRPr="008C2CAF">
        <w:rPr>
          <w:rFonts w:eastAsia="標楷體"/>
          <w:sz w:val="28"/>
          <w:szCs w:val="28"/>
        </w:rPr>
        <w:t>These regulations have been approved by the Univers</w:t>
      </w:r>
      <w:r w:rsidR="00566CE8">
        <w:rPr>
          <w:rFonts w:eastAsia="標楷體"/>
          <w:sz w:val="28"/>
          <w:szCs w:val="28"/>
        </w:rPr>
        <w:t>ity Faculty Evaluation Committee</w:t>
      </w:r>
      <w:r w:rsidRPr="008C2CAF">
        <w:rPr>
          <w:rFonts w:eastAsia="標楷體"/>
          <w:sz w:val="28"/>
          <w:szCs w:val="28"/>
        </w:rPr>
        <w:t xml:space="preserve"> and the </w:t>
      </w:r>
      <w:r w:rsidRPr="00566CE8">
        <w:rPr>
          <w:rFonts w:eastAsia="標楷體"/>
          <w:color w:val="0070C0"/>
          <w:sz w:val="28"/>
          <w:szCs w:val="28"/>
        </w:rPr>
        <w:t>University Endowment Funds Management Committee</w:t>
      </w:r>
      <w:r w:rsidRPr="008C2CAF">
        <w:rPr>
          <w:rFonts w:eastAsia="標楷體"/>
          <w:sz w:val="28"/>
          <w:szCs w:val="28"/>
        </w:rPr>
        <w:t xml:space="preserve"> and have been submitted to the President for approval and implementation. Amendments to these regulations shall follow the same procedure.</w:t>
      </w:r>
    </w:p>
    <w:p w:rsidR="00366049" w:rsidRPr="00366049" w:rsidRDefault="00366049" w:rsidP="00E45688">
      <w:pPr>
        <w:widowControl/>
        <w:spacing w:before="240" w:line="276" w:lineRule="auto"/>
        <w:ind w:left="1120" w:hangingChars="400" w:hanging="1120"/>
        <w:rPr>
          <w:rFonts w:eastAsia="標楷體"/>
          <w:sz w:val="28"/>
          <w:szCs w:val="28"/>
        </w:rPr>
      </w:pPr>
    </w:p>
    <w:sectPr w:rsidR="00366049" w:rsidRPr="00366049" w:rsidSect="008C2CA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D2" w:rsidRDefault="009B54D2" w:rsidP="00CE4A68">
      <w:r>
        <w:separator/>
      </w:r>
    </w:p>
  </w:endnote>
  <w:endnote w:type="continuationSeparator" w:id="0">
    <w:p w:rsidR="009B54D2" w:rsidRDefault="009B54D2" w:rsidP="00C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E1" w:rsidRDefault="00291B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6A" w:rsidRPr="00942E02" w:rsidRDefault="00291BE1" w:rsidP="00942E02">
    <w:pPr>
      <w:pStyle w:val="a5"/>
      <w:ind w:leftChars="354" w:left="850"/>
      <w:rPr>
        <w:rFonts w:ascii="Calibri" w:hAnsi="Calibri"/>
      </w:rPr>
    </w:pPr>
    <w:r>
      <w:rPr>
        <w:sz w:val="24"/>
        <w:szCs w:val="24"/>
      </w:rPr>
      <w:t>Any d</w:t>
    </w:r>
    <w:r w:rsidRPr="0070444C">
      <w:rPr>
        <w:sz w:val="24"/>
        <w:szCs w:val="24"/>
      </w:rPr>
      <w:t xml:space="preserve">ispute over interpretations of these regulations shall be </w:t>
    </w:r>
    <w:r>
      <w:rPr>
        <w:sz w:val="24"/>
        <w:szCs w:val="24"/>
      </w:rPr>
      <w:t>resolved</w:t>
    </w:r>
    <w:r w:rsidRPr="0070444C">
      <w:rPr>
        <w:sz w:val="24"/>
        <w:szCs w:val="24"/>
      </w:rPr>
      <w:t xml:space="preserve"> in court of law base</w:t>
    </w:r>
    <w:r>
      <w:rPr>
        <w:sz w:val="24"/>
        <w:szCs w:val="24"/>
      </w:rPr>
      <w:t>d</w:t>
    </w:r>
    <w:r w:rsidRPr="0070444C">
      <w:rPr>
        <w:sz w:val="24"/>
        <w:szCs w:val="24"/>
      </w:rPr>
      <w:t xml:space="preserve"> on the Chinese version.</w:t>
    </w:r>
    <w:bookmarkStart w:id="0" w:name="_GoBack"/>
    <w:bookmarkEnd w:id="0"/>
    <w:r w:rsidR="00942E02" w:rsidRPr="00942E02">
      <w:rPr>
        <w:rFonts w:ascii="Calibri" w:hAnsi="Calibri"/>
      </w:rPr>
      <w:t xml:space="preserve"> </w:t>
    </w:r>
  </w:p>
  <w:p w:rsidR="00FC366A" w:rsidRDefault="00FC36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E1" w:rsidRDefault="00291B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D2" w:rsidRDefault="009B54D2" w:rsidP="00CE4A68">
      <w:r>
        <w:separator/>
      </w:r>
    </w:p>
  </w:footnote>
  <w:footnote w:type="continuationSeparator" w:id="0">
    <w:p w:rsidR="009B54D2" w:rsidRDefault="009B54D2" w:rsidP="00CE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E1" w:rsidRDefault="00291B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E1" w:rsidRDefault="00291B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E1" w:rsidRDefault="00291B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D6686"/>
    <w:multiLevelType w:val="hybridMultilevel"/>
    <w:tmpl w:val="A1CC9960"/>
    <w:lvl w:ilvl="0" w:tplc="E5C08D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E2B1056"/>
    <w:multiLevelType w:val="hybridMultilevel"/>
    <w:tmpl w:val="AB684E72"/>
    <w:lvl w:ilvl="0" w:tplc="5D947778">
      <w:start w:val="1"/>
      <w:numFmt w:val="upperRoman"/>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9B3B86"/>
    <w:multiLevelType w:val="hybridMultilevel"/>
    <w:tmpl w:val="87203802"/>
    <w:lvl w:ilvl="0" w:tplc="6CAA4FB6">
      <w:start w:val="1"/>
      <w:numFmt w:val="taiwaneseCountingThousand"/>
      <w:lvlText w:val="%1、"/>
      <w:lvlJc w:val="left"/>
      <w:pPr>
        <w:tabs>
          <w:tab w:val="num" w:pos="1605"/>
        </w:tabs>
        <w:ind w:left="1605" w:hanging="72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6B"/>
    <w:rsid w:val="00000C3A"/>
    <w:rsid w:val="000030BC"/>
    <w:rsid w:val="00037D21"/>
    <w:rsid w:val="00040526"/>
    <w:rsid w:val="000647D8"/>
    <w:rsid w:val="0006586B"/>
    <w:rsid w:val="000950EC"/>
    <w:rsid w:val="000A68AB"/>
    <w:rsid w:val="000C0414"/>
    <w:rsid w:val="000C3EF8"/>
    <w:rsid w:val="000D3455"/>
    <w:rsid w:val="000D5B96"/>
    <w:rsid w:val="000E70B3"/>
    <w:rsid w:val="000F2E29"/>
    <w:rsid w:val="000F5203"/>
    <w:rsid w:val="00113357"/>
    <w:rsid w:val="0012246A"/>
    <w:rsid w:val="00122558"/>
    <w:rsid w:val="00152CE6"/>
    <w:rsid w:val="00157AEA"/>
    <w:rsid w:val="0017391B"/>
    <w:rsid w:val="00181772"/>
    <w:rsid w:val="00181AD9"/>
    <w:rsid w:val="00183242"/>
    <w:rsid w:val="001B25EC"/>
    <w:rsid w:val="001B5926"/>
    <w:rsid w:val="001D3615"/>
    <w:rsid w:val="001D4986"/>
    <w:rsid w:val="001E2F25"/>
    <w:rsid w:val="001F14EE"/>
    <w:rsid w:val="001F7D19"/>
    <w:rsid w:val="00214F04"/>
    <w:rsid w:val="00260B4E"/>
    <w:rsid w:val="00262734"/>
    <w:rsid w:val="0027020D"/>
    <w:rsid w:val="00280CC4"/>
    <w:rsid w:val="0029013B"/>
    <w:rsid w:val="00291BE1"/>
    <w:rsid w:val="002A089F"/>
    <w:rsid w:val="002A09EB"/>
    <w:rsid w:val="002B652A"/>
    <w:rsid w:val="002C152E"/>
    <w:rsid w:val="002D6266"/>
    <w:rsid w:val="002F0C5B"/>
    <w:rsid w:val="002F4F4D"/>
    <w:rsid w:val="0030517F"/>
    <w:rsid w:val="00311F68"/>
    <w:rsid w:val="00313E67"/>
    <w:rsid w:val="00314C5A"/>
    <w:rsid w:val="003229ED"/>
    <w:rsid w:val="00337E17"/>
    <w:rsid w:val="00343586"/>
    <w:rsid w:val="00366049"/>
    <w:rsid w:val="00390F45"/>
    <w:rsid w:val="00393869"/>
    <w:rsid w:val="00397864"/>
    <w:rsid w:val="003B1319"/>
    <w:rsid w:val="003C02F0"/>
    <w:rsid w:val="003F13D7"/>
    <w:rsid w:val="003F6023"/>
    <w:rsid w:val="004065D7"/>
    <w:rsid w:val="00416C6F"/>
    <w:rsid w:val="004242BE"/>
    <w:rsid w:val="004243FC"/>
    <w:rsid w:val="0043331F"/>
    <w:rsid w:val="00454405"/>
    <w:rsid w:val="004603FC"/>
    <w:rsid w:val="00477672"/>
    <w:rsid w:val="00480103"/>
    <w:rsid w:val="004A151D"/>
    <w:rsid w:val="004B71BD"/>
    <w:rsid w:val="004C1ACD"/>
    <w:rsid w:val="004E3421"/>
    <w:rsid w:val="004E5DD1"/>
    <w:rsid w:val="004E7B5D"/>
    <w:rsid w:val="004F27AE"/>
    <w:rsid w:val="00501E25"/>
    <w:rsid w:val="00511C96"/>
    <w:rsid w:val="00524625"/>
    <w:rsid w:val="00531CF1"/>
    <w:rsid w:val="005517AE"/>
    <w:rsid w:val="005526C7"/>
    <w:rsid w:val="00554A04"/>
    <w:rsid w:val="00566885"/>
    <w:rsid w:val="00566CE8"/>
    <w:rsid w:val="005811A7"/>
    <w:rsid w:val="005879AB"/>
    <w:rsid w:val="005B46E6"/>
    <w:rsid w:val="005B7AB6"/>
    <w:rsid w:val="005F67E4"/>
    <w:rsid w:val="00622CFD"/>
    <w:rsid w:val="006428BA"/>
    <w:rsid w:val="0065533D"/>
    <w:rsid w:val="006622E6"/>
    <w:rsid w:val="00671DED"/>
    <w:rsid w:val="006810EA"/>
    <w:rsid w:val="00682900"/>
    <w:rsid w:val="0068631E"/>
    <w:rsid w:val="006A103E"/>
    <w:rsid w:val="006B1B68"/>
    <w:rsid w:val="006B693A"/>
    <w:rsid w:val="006B7036"/>
    <w:rsid w:val="006E1CFF"/>
    <w:rsid w:val="006E5162"/>
    <w:rsid w:val="006E71E1"/>
    <w:rsid w:val="007002DF"/>
    <w:rsid w:val="00710424"/>
    <w:rsid w:val="00724A15"/>
    <w:rsid w:val="00743EFC"/>
    <w:rsid w:val="00745967"/>
    <w:rsid w:val="00751A91"/>
    <w:rsid w:val="00761E85"/>
    <w:rsid w:val="00777112"/>
    <w:rsid w:val="007825A8"/>
    <w:rsid w:val="00791546"/>
    <w:rsid w:val="00795236"/>
    <w:rsid w:val="007A136C"/>
    <w:rsid w:val="007A3555"/>
    <w:rsid w:val="007A38B3"/>
    <w:rsid w:val="007B3249"/>
    <w:rsid w:val="007C6040"/>
    <w:rsid w:val="007C6D37"/>
    <w:rsid w:val="007D13FA"/>
    <w:rsid w:val="00811BA6"/>
    <w:rsid w:val="00822726"/>
    <w:rsid w:val="008445A1"/>
    <w:rsid w:val="008528D7"/>
    <w:rsid w:val="008727CE"/>
    <w:rsid w:val="00876987"/>
    <w:rsid w:val="00877F7B"/>
    <w:rsid w:val="00893C72"/>
    <w:rsid w:val="008B3A7E"/>
    <w:rsid w:val="008C2CAF"/>
    <w:rsid w:val="00903AAD"/>
    <w:rsid w:val="009163F4"/>
    <w:rsid w:val="00942E02"/>
    <w:rsid w:val="00975EE0"/>
    <w:rsid w:val="00980A0F"/>
    <w:rsid w:val="00986F4F"/>
    <w:rsid w:val="009B1370"/>
    <w:rsid w:val="009B5421"/>
    <w:rsid w:val="009B54D2"/>
    <w:rsid w:val="009B6334"/>
    <w:rsid w:val="009E14FF"/>
    <w:rsid w:val="009F4DE6"/>
    <w:rsid w:val="00A15570"/>
    <w:rsid w:val="00A22176"/>
    <w:rsid w:val="00A25456"/>
    <w:rsid w:val="00A40398"/>
    <w:rsid w:val="00A4148E"/>
    <w:rsid w:val="00A65B65"/>
    <w:rsid w:val="00A67F04"/>
    <w:rsid w:val="00A8445C"/>
    <w:rsid w:val="00A97A6D"/>
    <w:rsid w:val="00AA176C"/>
    <w:rsid w:val="00AB39A7"/>
    <w:rsid w:val="00AB5158"/>
    <w:rsid w:val="00AC24B2"/>
    <w:rsid w:val="00AD0262"/>
    <w:rsid w:val="00AE2409"/>
    <w:rsid w:val="00AF45BE"/>
    <w:rsid w:val="00AF51B7"/>
    <w:rsid w:val="00B30F4A"/>
    <w:rsid w:val="00B650D0"/>
    <w:rsid w:val="00B8080D"/>
    <w:rsid w:val="00B8649B"/>
    <w:rsid w:val="00BB18BE"/>
    <w:rsid w:val="00BE14AC"/>
    <w:rsid w:val="00C03E6B"/>
    <w:rsid w:val="00C11F11"/>
    <w:rsid w:val="00C158F3"/>
    <w:rsid w:val="00C2226E"/>
    <w:rsid w:val="00C31AF2"/>
    <w:rsid w:val="00C579E8"/>
    <w:rsid w:val="00C617BE"/>
    <w:rsid w:val="00C66E01"/>
    <w:rsid w:val="00C8308C"/>
    <w:rsid w:val="00CA70C3"/>
    <w:rsid w:val="00CA7A14"/>
    <w:rsid w:val="00CB5E51"/>
    <w:rsid w:val="00CB701E"/>
    <w:rsid w:val="00CD524B"/>
    <w:rsid w:val="00CE4A68"/>
    <w:rsid w:val="00CF729B"/>
    <w:rsid w:val="00D31AE3"/>
    <w:rsid w:val="00D44133"/>
    <w:rsid w:val="00D46198"/>
    <w:rsid w:val="00D55EB4"/>
    <w:rsid w:val="00D560E2"/>
    <w:rsid w:val="00D6502E"/>
    <w:rsid w:val="00D66D33"/>
    <w:rsid w:val="00D82280"/>
    <w:rsid w:val="00E100DF"/>
    <w:rsid w:val="00E15782"/>
    <w:rsid w:val="00E20335"/>
    <w:rsid w:val="00E40184"/>
    <w:rsid w:val="00E45688"/>
    <w:rsid w:val="00E46C50"/>
    <w:rsid w:val="00E504F8"/>
    <w:rsid w:val="00E53023"/>
    <w:rsid w:val="00E81581"/>
    <w:rsid w:val="00E865C1"/>
    <w:rsid w:val="00EA6077"/>
    <w:rsid w:val="00EB4C12"/>
    <w:rsid w:val="00F01F27"/>
    <w:rsid w:val="00F2425E"/>
    <w:rsid w:val="00F35766"/>
    <w:rsid w:val="00F51906"/>
    <w:rsid w:val="00F52F9D"/>
    <w:rsid w:val="00F571C0"/>
    <w:rsid w:val="00F61085"/>
    <w:rsid w:val="00F70108"/>
    <w:rsid w:val="00F71B42"/>
    <w:rsid w:val="00F95E89"/>
    <w:rsid w:val="00FA260B"/>
    <w:rsid w:val="00FB0857"/>
    <w:rsid w:val="00FB2F9E"/>
    <w:rsid w:val="00FC366A"/>
    <w:rsid w:val="00FD4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41A02D-833C-40AB-B4F5-FC890CF7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4A68"/>
    <w:pPr>
      <w:tabs>
        <w:tab w:val="center" w:pos="4153"/>
        <w:tab w:val="right" w:pos="8306"/>
      </w:tabs>
      <w:snapToGrid w:val="0"/>
    </w:pPr>
    <w:rPr>
      <w:sz w:val="20"/>
      <w:szCs w:val="20"/>
    </w:rPr>
  </w:style>
  <w:style w:type="character" w:customStyle="1" w:styleId="a4">
    <w:name w:val="頁首 字元"/>
    <w:link w:val="a3"/>
    <w:rsid w:val="00CE4A68"/>
    <w:rPr>
      <w:kern w:val="2"/>
    </w:rPr>
  </w:style>
  <w:style w:type="paragraph" w:styleId="a5">
    <w:name w:val="footer"/>
    <w:basedOn w:val="a"/>
    <w:link w:val="a6"/>
    <w:rsid w:val="00CE4A68"/>
    <w:pPr>
      <w:tabs>
        <w:tab w:val="center" w:pos="4153"/>
        <w:tab w:val="right" w:pos="8306"/>
      </w:tabs>
      <w:snapToGrid w:val="0"/>
    </w:pPr>
    <w:rPr>
      <w:sz w:val="20"/>
      <w:szCs w:val="20"/>
    </w:rPr>
  </w:style>
  <w:style w:type="character" w:customStyle="1" w:styleId="a6">
    <w:name w:val="頁尾 字元"/>
    <w:link w:val="a5"/>
    <w:rsid w:val="00CE4A68"/>
    <w:rPr>
      <w:kern w:val="2"/>
    </w:rPr>
  </w:style>
  <w:style w:type="table" w:styleId="a7">
    <w:name w:val="Table Grid"/>
    <w:basedOn w:val="a1"/>
    <w:rsid w:val="0055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D3455"/>
    <w:pPr>
      <w:ind w:leftChars="200" w:left="480"/>
    </w:pPr>
    <w:rPr>
      <w:rFonts w:ascii="Calibri" w:hAnsi="Calibri"/>
      <w:szCs w:val="22"/>
    </w:rPr>
  </w:style>
  <w:style w:type="paragraph" w:styleId="a9">
    <w:name w:val="Balloon Text"/>
    <w:basedOn w:val="a"/>
    <w:link w:val="aa"/>
    <w:rsid w:val="00A97A6D"/>
    <w:rPr>
      <w:rFonts w:ascii="Cambria" w:hAnsi="Cambria"/>
      <w:sz w:val="18"/>
      <w:szCs w:val="18"/>
    </w:rPr>
  </w:style>
  <w:style w:type="character" w:customStyle="1" w:styleId="aa">
    <w:name w:val="註解方塊文字 字元"/>
    <w:link w:val="a9"/>
    <w:rsid w:val="00A97A6D"/>
    <w:rPr>
      <w:rFonts w:ascii="Cambria" w:eastAsia="新細明體" w:hAnsi="Cambria" w:cs="Times New Roman"/>
      <w:kern w:val="2"/>
      <w:sz w:val="18"/>
      <w:szCs w:val="18"/>
    </w:rPr>
  </w:style>
  <w:style w:type="paragraph" w:customStyle="1" w:styleId="Default">
    <w:name w:val="Default"/>
    <w:rsid w:val="00FB2F9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9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14</Pages>
  <Words>8514</Words>
  <Characters>13112</Characters>
  <Application>Microsoft Office Word</Application>
  <DocSecurity>0</DocSecurity>
  <Lines>819</Lines>
  <Paragraphs>600</Paragraphs>
  <ScaleCrop>false</ScaleCrop>
  <Company>CMT</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【行政會議提案格式】</dc:title>
  <dc:creator>user</dc:creator>
  <cp:lastModifiedBy>Adm</cp:lastModifiedBy>
  <cp:revision>21</cp:revision>
  <cp:lastPrinted>2019-05-10T05:54:00Z</cp:lastPrinted>
  <dcterms:created xsi:type="dcterms:W3CDTF">2020-02-15T01:35:00Z</dcterms:created>
  <dcterms:modified xsi:type="dcterms:W3CDTF">2020-11-18T00:46:00Z</dcterms:modified>
</cp:coreProperties>
</file>